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31D4C" w14:textId="77777777" w:rsidR="000004CF" w:rsidRDefault="00DD6827" w:rsidP="00485049">
      <w:pPr>
        <w:spacing w:after="120" w:line="240" w:lineRule="auto"/>
        <w:jc w:val="center"/>
        <w:rPr>
          <w:b/>
          <w:sz w:val="24"/>
          <w:szCs w:val="24"/>
        </w:rPr>
      </w:pPr>
      <w:r w:rsidRPr="00485049">
        <w:rPr>
          <w:b/>
          <w:sz w:val="24"/>
          <w:szCs w:val="24"/>
        </w:rPr>
        <w:t>Offre de stage</w:t>
      </w:r>
      <w:r w:rsidR="00C05396">
        <w:rPr>
          <w:b/>
          <w:sz w:val="24"/>
          <w:szCs w:val="24"/>
        </w:rPr>
        <w:t xml:space="preserve"> 2019</w:t>
      </w:r>
    </w:p>
    <w:p w14:paraId="0E77C5B4" w14:textId="77777777" w:rsidR="0018257F" w:rsidRDefault="0018257F" w:rsidP="00485049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Analyse des systèmes de culture/prairies en France en vue de l’établissement d’un référentiel de stockage/déstockage de carbone</w:t>
      </w:r>
    </w:p>
    <w:p w14:paraId="23E83CBF" w14:textId="77777777" w:rsidR="0018257F" w:rsidRDefault="0018257F" w:rsidP="00485049">
      <w:pPr>
        <w:spacing w:after="120" w:line="240" w:lineRule="auto"/>
        <w:jc w:val="center"/>
        <w:rPr>
          <w:b/>
          <w:sz w:val="24"/>
          <w:szCs w:val="24"/>
        </w:rPr>
      </w:pPr>
    </w:p>
    <w:p w14:paraId="1F6F2143" w14:textId="248BA601" w:rsidR="00BA2D7A" w:rsidRDefault="00C17382" w:rsidP="00D6011F">
      <w:pPr>
        <w:spacing w:after="120" w:line="240" w:lineRule="auto"/>
        <w:jc w:val="both"/>
      </w:pPr>
      <w:r>
        <w:t>Le</w:t>
      </w:r>
      <w:r w:rsidR="00BA2D7A">
        <w:t xml:space="preserve"> stage de 6 mois </w:t>
      </w:r>
      <w:r>
        <w:t xml:space="preserve">présenté ci-dessous sera réalisé </w:t>
      </w:r>
      <w:r w:rsidR="00BA2D7A">
        <w:t>dans le c</w:t>
      </w:r>
      <w:r>
        <w:t>a</w:t>
      </w:r>
      <w:r w:rsidR="00BA2D7A">
        <w:t>dre du projet</w:t>
      </w:r>
      <w:r w:rsidR="00BA2D7A" w:rsidRPr="00DD6827">
        <w:t xml:space="preserve"> </w:t>
      </w:r>
      <w:proofErr w:type="spellStart"/>
      <w:r w:rsidR="00BA2D7A" w:rsidRPr="00DD6827">
        <w:t>CarSolEl</w:t>
      </w:r>
      <w:proofErr w:type="spellEnd"/>
      <w:r w:rsidR="00BA2D7A" w:rsidRPr="00DD6827">
        <w:t xml:space="preserve"> (2018 - 2021) financé par l’ADEME</w:t>
      </w:r>
      <w:r w:rsidR="00BA2D7A">
        <w:t>, regroupant quatre unités INRA</w:t>
      </w:r>
      <w:r w:rsidR="00BA2D7A" w:rsidRPr="00DD6827">
        <w:t xml:space="preserve"> et</w:t>
      </w:r>
      <w:r w:rsidR="00BA2D7A">
        <w:t xml:space="preserve"> l’Institut de l’élevage</w:t>
      </w:r>
      <w:r w:rsidR="00781734">
        <w:t>. Ce projet</w:t>
      </w:r>
      <w:r w:rsidR="00BA2D7A" w:rsidRPr="00DD6827">
        <w:t xml:space="preserve"> vise à fournir des valeurs de référence sur les niveaux de stockage/déstockage du carbone des sols agricoles </w:t>
      </w:r>
      <w:r w:rsidR="008D4A12">
        <w:t xml:space="preserve">intégrables </w:t>
      </w:r>
      <w:r w:rsidR="00BA2D7A" w:rsidRPr="00DD6827">
        <w:t xml:space="preserve">dans </w:t>
      </w:r>
      <w:r w:rsidR="008D4A12">
        <w:t>les outils de conseil en</w:t>
      </w:r>
      <w:r w:rsidR="00BA2D7A" w:rsidRPr="00DD6827">
        <w:t xml:space="preserve"> territoires d’élevage bovin</w:t>
      </w:r>
      <w:r>
        <w:t xml:space="preserve"> de la</w:t>
      </w:r>
      <w:r w:rsidR="008D4A12">
        <w:t xml:space="preserve"> France </w:t>
      </w:r>
      <w:proofErr w:type="spellStart"/>
      <w:r w:rsidR="008D4A12">
        <w:t>métropolotaine</w:t>
      </w:r>
      <w:proofErr w:type="spellEnd"/>
      <w:r w:rsidR="008D4A12">
        <w:t>.</w:t>
      </w:r>
    </w:p>
    <w:p w14:paraId="055BD1D3" w14:textId="77777777" w:rsidR="00781734" w:rsidRPr="00485049" w:rsidRDefault="00781734" w:rsidP="00781734">
      <w:pPr>
        <w:spacing w:after="120" w:line="240" w:lineRule="auto"/>
        <w:rPr>
          <w:b/>
        </w:rPr>
      </w:pPr>
      <w:r w:rsidRPr="00485049">
        <w:rPr>
          <w:b/>
        </w:rPr>
        <w:t>Contexte et problématique</w:t>
      </w:r>
    </w:p>
    <w:p w14:paraId="2E8D2DE5" w14:textId="7EE6DE56" w:rsidR="00D07808" w:rsidRDefault="007723CD" w:rsidP="00211283">
      <w:pPr>
        <w:spacing w:after="120" w:line="240" w:lineRule="auto"/>
        <w:jc w:val="both"/>
      </w:pPr>
      <w:r>
        <w:t xml:space="preserve">Pour réduire l’impact de notre alimentation sur le réchauffement climatique, </w:t>
      </w:r>
      <w:r w:rsidR="00AF5D8C">
        <w:t>différents outils de conseil sont déployés dans les</w:t>
      </w:r>
      <w:r w:rsidR="00781734">
        <w:t xml:space="preserve"> territoires </w:t>
      </w:r>
      <w:r w:rsidR="00AF5D8C">
        <w:t>pour définir des plans d’</w:t>
      </w:r>
      <w:r>
        <w:t xml:space="preserve">actions. </w:t>
      </w:r>
      <w:r w:rsidR="00AF5D8C">
        <w:t>Les actions pour réduire les</w:t>
      </w:r>
      <w:r>
        <w:t xml:space="preserve"> émissions de gaz à effet de serre </w:t>
      </w:r>
      <w:r w:rsidR="00813DE8">
        <w:t>sont aujourd’hui bien identifiées;</w:t>
      </w:r>
      <w:r w:rsidR="00781734">
        <w:t xml:space="preserve"> mais</w:t>
      </w:r>
      <w:r w:rsidR="00813DE8">
        <w:t xml:space="preserve"> l’incidence des </w:t>
      </w:r>
      <w:r w:rsidR="00AF5D8C">
        <w:t xml:space="preserve">changements de pratiques ou de système d’exploitation sur l’aptitude des systèmes agricoles à capter du carbone atmosphérique et à le conserver dans les sols sur du long terme (stockage de carbone) est encore mal intégré dans ces outils de développement. </w:t>
      </w:r>
      <w:r w:rsidR="00BA2D7A">
        <w:t xml:space="preserve">Le projet </w:t>
      </w:r>
      <w:r w:rsidR="00A55848">
        <w:t>CarSolEl</w:t>
      </w:r>
      <w:bookmarkStart w:id="0" w:name="_GoBack"/>
      <w:bookmarkEnd w:id="0"/>
      <w:r w:rsidR="00BA2D7A">
        <w:t xml:space="preserve"> auquel vous participerez vise</w:t>
      </w:r>
      <w:r w:rsidR="00781734">
        <w:t xml:space="preserve"> donc </w:t>
      </w:r>
      <w:r w:rsidR="00BA2D7A">
        <w:t xml:space="preserve">à proposer un référentiel </w:t>
      </w:r>
      <w:r w:rsidR="00687483">
        <w:t xml:space="preserve">sur le stockage/déstockage de carbone en fonction systèmes de culture/prairies et </w:t>
      </w:r>
      <w:proofErr w:type="spellStart"/>
      <w:r w:rsidR="00687483">
        <w:t>pédoclimats</w:t>
      </w:r>
      <w:proofErr w:type="spellEnd"/>
      <w:r w:rsidR="00AF5D8C">
        <w:t xml:space="preserve"> et qui </w:t>
      </w:r>
      <w:r w:rsidR="00687483">
        <w:t>couvre au mieux</w:t>
      </w:r>
      <w:r w:rsidR="00AF5D8C">
        <w:t xml:space="preserve"> la diversité des</w:t>
      </w:r>
      <w:r w:rsidR="00BA2D7A">
        <w:t xml:space="preserve"> situations d’élevage bovin </w:t>
      </w:r>
      <w:r w:rsidR="00AF5D8C">
        <w:t xml:space="preserve">présent dans </w:t>
      </w:r>
      <w:r w:rsidR="00BA2D7A">
        <w:t>des grandes régions d’élevage</w:t>
      </w:r>
      <w:r w:rsidR="00D07808">
        <w:t xml:space="preserve"> </w:t>
      </w:r>
      <w:r w:rsidR="00AF5D8C">
        <w:t xml:space="preserve">de France métropole. Il s’appuiera pour cela sur les </w:t>
      </w:r>
      <w:r w:rsidR="00D07808">
        <w:t>acquis récents de la recherche.</w:t>
      </w:r>
    </w:p>
    <w:p w14:paraId="79268467" w14:textId="11CD3A7B" w:rsidR="00D07808" w:rsidRDefault="00D07808" w:rsidP="00211283">
      <w:pPr>
        <w:spacing w:after="120" w:line="240" w:lineRule="auto"/>
        <w:jc w:val="both"/>
      </w:pPr>
      <w:r>
        <w:t>En effet, en réponse aux objectifs</w:t>
      </w:r>
      <w:r w:rsidR="00211283">
        <w:t xml:space="preserve"> environnementaux nationaux, des</w:t>
      </w:r>
      <w:r>
        <w:t xml:space="preserve"> groupe</w:t>
      </w:r>
      <w:r w:rsidR="00211283">
        <w:t>s</w:t>
      </w:r>
      <w:r>
        <w:t xml:space="preserve"> d’experts INRA </w:t>
      </w:r>
      <w:r w:rsidR="00211283">
        <w:t>ont</w:t>
      </w:r>
      <w:r>
        <w:t xml:space="preserve"> modélisé</w:t>
      </w:r>
      <w:r w:rsidR="00211283">
        <w:t>s</w:t>
      </w:r>
      <w:r>
        <w:t xml:space="preserve"> l’évolution des teneurs en carbone sous les systèmes de cultures </w:t>
      </w:r>
      <w:r w:rsidR="00C17382">
        <w:t>dominants au sein d’unités pédoclimatique</w:t>
      </w:r>
      <w:r>
        <w:t xml:space="preserve"> </w:t>
      </w:r>
      <w:r w:rsidR="00211283">
        <w:t>(</w:t>
      </w:r>
      <w:r w:rsidR="00C17382">
        <w:t xml:space="preserve">étude </w:t>
      </w:r>
      <w:r>
        <w:t>EFESE</w:t>
      </w:r>
      <w:r w:rsidR="00C17382">
        <w:t>-EA</w:t>
      </w:r>
      <w:r>
        <w:t xml:space="preserve"> 2017</w:t>
      </w:r>
      <w:r w:rsidR="00687483">
        <w:rPr>
          <w:rStyle w:val="Appelnotedebasdep"/>
        </w:rPr>
        <w:footnoteReference w:id="1"/>
      </w:r>
      <w:r>
        <w:t xml:space="preserve">) </w:t>
      </w:r>
      <w:r w:rsidR="00AF5D8C">
        <w:t>et</w:t>
      </w:r>
      <w:r>
        <w:t xml:space="preserve"> évalue</w:t>
      </w:r>
      <w:r w:rsidR="00211283">
        <w:t>nt</w:t>
      </w:r>
      <w:r>
        <w:t xml:space="preserve"> actuellement les effets de plusieurs leviers « changements de pratiques » pou</w:t>
      </w:r>
      <w:r w:rsidR="00211283">
        <w:t>r augmenter le stock de carbone du sol sous culture et prairies</w:t>
      </w:r>
      <w:r w:rsidR="00211283" w:rsidRPr="00211283">
        <w:t xml:space="preserve"> </w:t>
      </w:r>
      <w:r w:rsidR="00211283">
        <w:t>(</w:t>
      </w:r>
      <w:r w:rsidR="00C17382">
        <w:t xml:space="preserve">étude </w:t>
      </w:r>
      <w:r w:rsidR="00211283">
        <w:t>4p1000)</w:t>
      </w:r>
      <w:r>
        <w:t xml:space="preserve">. </w:t>
      </w:r>
      <w:r w:rsidR="00687483">
        <w:t>Dans ces études, l</w:t>
      </w:r>
      <w:r w:rsidR="00211283">
        <w:t>e</w:t>
      </w:r>
      <w:r>
        <w:t xml:space="preserve"> territoire agricole français</w:t>
      </w:r>
      <w:r w:rsidR="00211283">
        <w:t xml:space="preserve"> est</w:t>
      </w:r>
      <w:r>
        <w:t xml:space="preserve"> </w:t>
      </w:r>
      <w:r w:rsidR="00687483">
        <w:t>discrétisé en unité</w:t>
      </w:r>
      <w:r w:rsidR="00D43A28">
        <w:t>s</w:t>
      </w:r>
      <w:r w:rsidR="00687483">
        <w:t xml:space="preserve"> pédoclimatique</w:t>
      </w:r>
      <w:r w:rsidR="00D43A28">
        <w:t>s</w:t>
      </w:r>
      <w:r w:rsidR="00687483">
        <w:t xml:space="preserve"> (intersection des mailles météo </w:t>
      </w:r>
      <w:r>
        <w:t>de 8*8 km</w:t>
      </w:r>
      <w:r w:rsidR="00687483">
        <w:t xml:space="preserve"> avec des unités cartographique</w:t>
      </w:r>
      <w:r w:rsidR="00D43A28">
        <w:t>s</w:t>
      </w:r>
      <w:r w:rsidR="00687483">
        <w:t xml:space="preserve"> de sol)</w:t>
      </w:r>
      <w:r>
        <w:t xml:space="preserve">, dans lesquels sont identifiés les </w:t>
      </w:r>
      <w:r w:rsidR="00687483">
        <w:t>séquences de culture et de prairies</w:t>
      </w:r>
      <w:r>
        <w:t xml:space="preserve"> dominants (2 à 6 par pixel)</w:t>
      </w:r>
      <w:r w:rsidR="00211283">
        <w:t xml:space="preserve"> </w:t>
      </w:r>
      <w:r w:rsidR="00520391">
        <w:t xml:space="preserve">à partir de la base de données INRA sur ces séquences </w:t>
      </w:r>
      <w:r w:rsidR="00211283">
        <w:t>et des pratiques agricoles moyennes</w:t>
      </w:r>
      <w:r w:rsidR="00520391">
        <w:t xml:space="preserve"> à partir des données du ministère de l’agriculture et des données ISOP (INRA) pour les prairies</w:t>
      </w:r>
      <w:r>
        <w:t>. Les groupes de travail INRA EFESE</w:t>
      </w:r>
      <w:r w:rsidR="00C17382">
        <w:t>-EA</w:t>
      </w:r>
      <w:r>
        <w:t xml:space="preserve"> + 4p1000 disposent ainsi d’un considérable jeu de données, que les coordinateurs de ces 2 études acceptent de mettre à disposition du projet </w:t>
      </w:r>
      <w:proofErr w:type="spellStart"/>
      <w:r>
        <w:t>CarSolEl</w:t>
      </w:r>
      <w:proofErr w:type="spellEnd"/>
      <w:r>
        <w:t>.</w:t>
      </w:r>
    </w:p>
    <w:p w14:paraId="55B257EE" w14:textId="77777777" w:rsidR="00781734" w:rsidRPr="00781734" w:rsidRDefault="00781734" w:rsidP="00485049">
      <w:pPr>
        <w:spacing w:after="120" w:line="240" w:lineRule="auto"/>
        <w:rPr>
          <w:b/>
        </w:rPr>
      </w:pPr>
      <w:r w:rsidRPr="00781734">
        <w:rPr>
          <w:b/>
        </w:rPr>
        <w:t>Méthode d’approche proposée et résultats attendus</w:t>
      </w:r>
    </w:p>
    <w:p w14:paraId="35E430AF" w14:textId="2A1E4C76" w:rsidR="008D4A12" w:rsidRDefault="00AF5D8C" w:rsidP="008D4A12">
      <w:pPr>
        <w:spacing w:after="120" w:line="240" w:lineRule="auto"/>
      </w:pPr>
      <w:r>
        <w:t>L</w:t>
      </w:r>
      <w:r w:rsidR="008D4A12">
        <w:t xml:space="preserve">e stage </w:t>
      </w:r>
      <w:r>
        <w:t xml:space="preserve">s’inscrit dans le premier volet de l’étude </w:t>
      </w:r>
      <w:proofErr w:type="spellStart"/>
      <w:r w:rsidR="003516AD">
        <w:t>CarSolEl</w:t>
      </w:r>
      <w:proofErr w:type="spellEnd"/>
      <w:r w:rsidR="00D43A28">
        <w:t xml:space="preserve">. Il </w:t>
      </w:r>
      <w:r>
        <w:t xml:space="preserve">consiste à définir les situations agricoles </w:t>
      </w:r>
      <w:r w:rsidR="00687483">
        <w:t>(</w:t>
      </w:r>
      <w:r>
        <w:t>milieux</w:t>
      </w:r>
      <w:r w:rsidR="00687483">
        <w:t xml:space="preserve"> et systèmes) représentés dans ces études relativement à ceux existants dans les régions d’élevage en France.</w:t>
      </w:r>
      <w:r>
        <w:t xml:space="preserve"> Il </w:t>
      </w:r>
      <w:r w:rsidR="008D4A12">
        <w:t>se déroule</w:t>
      </w:r>
      <w:r w:rsidR="00687483">
        <w:t>ra</w:t>
      </w:r>
      <w:r w:rsidR="008D4A12">
        <w:t xml:space="preserve"> en deux étapes</w:t>
      </w:r>
      <w:r w:rsidR="0018257F">
        <w:t xml:space="preserve"> </w:t>
      </w:r>
      <w:r w:rsidR="008D4A12">
        <w:t xml:space="preserve">: </w:t>
      </w:r>
    </w:p>
    <w:p w14:paraId="0E2C80A5" w14:textId="0464EC4B" w:rsidR="00AF5D8C" w:rsidRDefault="008D4A12" w:rsidP="008D4A12">
      <w:pPr>
        <w:pStyle w:val="Paragraphedeliste"/>
        <w:numPr>
          <w:ilvl w:val="0"/>
          <w:numId w:val="1"/>
        </w:numPr>
        <w:spacing w:after="120" w:line="240" w:lineRule="auto"/>
      </w:pPr>
      <w:r>
        <w:t xml:space="preserve">Caractériser les combinaisons « sol * climat * </w:t>
      </w:r>
      <w:r w:rsidR="00687483">
        <w:t>séquences de culture et prairies</w:t>
      </w:r>
      <w:r>
        <w:t xml:space="preserve"> </w:t>
      </w:r>
      <w:r w:rsidR="00687483">
        <w:t xml:space="preserve">* pratiques </w:t>
      </w:r>
      <w:r>
        <w:t xml:space="preserve">» déjà modélisés dans les expertises </w:t>
      </w:r>
      <w:r w:rsidR="00C17382">
        <w:t xml:space="preserve">EFESE-EA </w:t>
      </w:r>
      <w:r>
        <w:t>et 4p1000 </w:t>
      </w:r>
      <w:r w:rsidR="00523E1A">
        <w:t xml:space="preserve"> </w:t>
      </w:r>
      <w:r w:rsidR="00687483">
        <w:t xml:space="preserve">en relatif de la diversité des situations existantes. </w:t>
      </w:r>
    </w:p>
    <w:p w14:paraId="5C4FEFF7" w14:textId="29CFD9C1" w:rsidR="008D4A12" w:rsidRDefault="00C16407" w:rsidP="008D4A12">
      <w:pPr>
        <w:pStyle w:val="Paragraphedeliste"/>
        <w:numPr>
          <w:ilvl w:val="0"/>
          <w:numId w:val="1"/>
        </w:numPr>
        <w:spacing w:after="120" w:line="240" w:lineRule="auto"/>
      </w:pPr>
      <w:r>
        <w:t>Analyser leur représentativité et i</w:t>
      </w:r>
      <w:r w:rsidR="008D4A12">
        <w:t xml:space="preserve">dentifier les situations complémentaires </w:t>
      </w:r>
      <w:r w:rsidR="00D43A28">
        <w:t xml:space="preserve">(non modélisées) </w:t>
      </w:r>
      <w:r w:rsidR="008D4A12">
        <w:t xml:space="preserve">à </w:t>
      </w:r>
      <w:r w:rsidR="00523E1A">
        <w:t>représenter dans une optique de conseil individuel</w:t>
      </w:r>
      <w:r w:rsidR="00AF5D8C">
        <w:t>, tenant compte de</w:t>
      </w:r>
      <w:r w:rsidR="00523E1A">
        <w:t xml:space="preserve"> la diversité des </w:t>
      </w:r>
      <w:r>
        <w:t xml:space="preserve">systèmes de culture </w:t>
      </w:r>
      <w:r w:rsidR="00523E1A">
        <w:t xml:space="preserve">existant en exploitation pour un même </w:t>
      </w:r>
      <w:r w:rsidR="00467F82">
        <w:t>contexte pédoclimatique</w:t>
      </w:r>
      <w:r w:rsidR="00523E1A">
        <w:t>.</w:t>
      </w:r>
    </w:p>
    <w:p w14:paraId="01B5AF26" w14:textId="71912B2C" w:rsidR="00DD6827" w:rsidRDefault="00687483" w:rsidP="00485049">
      <w:pPr>
        <w:spacing w:after="120" w:line="240" w:lineRule="auto"/>
      </w:pPr>
      <w:r>
        <w:t>Pour la première étape, a</w:t>
      </w:r>
      <w:r w:rsidR="00DD6827">
        <w:t xml:space="preserve">près s’être approprié le contenu des bases de données </w:t>
      </w:r>
      <w:r>
        <w:t xml:space="preserve">existantes </w:t>
      </w:r>
      <w:r w:rsidR="00DD6827" w:rsidRPr="00C16407">
        <w:rPr>
          <w:i/>
        </w:rPr>
        <w:t>(</w:t>
      </w:r>
      <w:r w:rsidR="00DD6827" w:rsidRPr="00A36780">
        <w:rPr>
          <w:i/>
        </w:rPr>
        <w:t xml:space="preserve">supervision O. </w:t>
      </w:r>
      <w:proofErr w:type="spellStart"/>
      <w:r w:rsidR="00DD6827" w:rsidRPr="00A36780">
        <w:rPr>
          <w:i/>
        </w:rPr>
        <w:t>Thérond</w:t>
      </w:r>
      <w:proofErr w:type="spellEnd"/>
      <w:r w:rsidR="00DD6827">
        <w:t>)</w:t>
      </w:r>
      <w:r w:rsidR="008C5515">
        <w:t>,</w:t>
      </w:r>
      <w:r w:rsidR="00DD6827">
        <w:t xml:space="preserve"> il s’agit </w:t>
      </w:r>
      <w:r w:rsidR="00DD6827" w:rsidRPr="008C5515">
        <w:rPr>
          <w:b/>
        </w:rPr>
        <w:t>d</w:t>
      </w:r>
      <w:r>
        <w:rPr>
          <w:b/>
        </w:rPr>
        <w:t xml:space="preserve">e conduire des </w:t>
      </w:r>
      <w:r w:rsidR="00DD6827" w:rsidRPr="008C5515">
        <w:rPr>
          <w:b/>
        </w:rPr>
        <w:t>analyse</w:t>
      </w:r>
      <w:r>
        <w:rPr>
          <w:b/>
        </w:rPr>
        <w:t>s</w:t>
      </w:r>
      <w:r w:rsidR="00DD6827" w:rsidRPr="008C5515">
        <w:rPr>
          <w:b/>
        </w:rPr>
        <w:t xml:space="preserve"> statistique</w:t>
      </w:r>
      <w:r>
        <w:rPr>
          <w:b/>
        </w:rPr>
        <w:t>s sur la représentativité</w:t>
      </w:r>
      <w:r w:rsidR="00520391" w:rsidRPr="00C16407">
        <w:rPr>
          <w:b/>
        </w:rPr>
        <w:t xml:space="preserve">, </w:t>
      </w:r>
      <w:r w:rsidR="00520391" w:rsidRPr="00A36780">
        <w:t>à l’échelle de grandes régions d’élevage</w:t>
      </w:r>
      <w:r w:rsidR="00520391">
        <w:t xml:space="preserve">, </w:t>
      </w:r>
      <w:r>
        <w:rPr>
          <w:b/>
        </w:rPr>
        <w:t xml:space="preserve">des séquences et systèmes </w:t>
      </w:r>
      <w:r w:rsidR="0018257F">
        <w:t xml:space="preserve">actuellement </w:t>
      </w:r>
      <w:r>
        <w:t>représentés</w:t>
      </w:r>
      <w:r w:rsidR="00DD6827">
        <w:t xml:space="preserve"> </w:t>
      </w:r>
      <w:r w:rsidR="0018257F">
        <w:t xml:space="preserve">relativement à la diversité des séquences de cultures/prairie et des pratiques décrites dans les bases </w:t>
      </w:r>
      <w:r w:rsidR="0018257F">
        <w:lastRenderedPageBreak/>
        <w:t xml:space="preserve">de données de l’INRA (séquences en France et modes d’exploitation des prairies) et de l’IDELE </w:t>
      </w:r>
      <w:r w:rsidR="008C5515">
        <w:t>(</w:t>
      </w:r>
      <w:r w:rsidR="008C5515" w:rsidRPr="00A36780">
        <w:t xml:space="preserve">appui </w:t>
      </w:r>
      <w:r w:rsidR="0018257F" w:rsidRPr="00A36780">
        <w:t xml:space="preserve">méthodologique </w:t>
      </w:r>
      <w:r w:rsidR="008C5515" w:rsidRPr="00A36780">
        <w:t xml:space="preserve">LB Lafleur </w:t>
      </w:r>
      <w:r w:rsidR="0018257F" w:rsidRPr="00A36780">
        <w:t xml:space="preserve">et </w:t>
      </w:r>
      <w:r w:rsidR="008C5515" w:rsidRPr="00A36780">
        <w:t xml:space="preserve">H. </w:t>
      </w:r>
      <w:proofErr w:type="spellStart"/>
      <w:r w:rsidR="008C5515" w:rsidRPr="00A36780">
        <w:t>Chambaut</w:t>
      </w:r>
      <w:proofErr w:type="spellEnd"/>
      <w:r w:rsidR="008C5515" w:rsidRPr="00A36780">
        <w:rPr>
          <w:i/>
        </w:rPr>
        <w:t xml:space="preserve"> </w:t>
      </w:r>
      <w:r w:rsidR="0018257F" w:rsidRPr="00A36780">
        <w:t>sur les bases données</w:t>
      </w:r>
      <w:r w:rsidR="00C16407">
        <w:rPr>
          <w:i/>
        </w:rPr>
        <w:t xml:space="preserve"> </w:t>
      </w:r>
      <w:r w:rsidR="00C16407" w:rsidRPr="00A36780">
        <w:t>IDELE</w:t>
      </w:r>
      <w:r w:rsidR="008C5515" w:rsidRPr="00C16407">
        <w:t>)</w:t>
      </w:r>
      <w:r w:rsidR="0018257F">
        <w:t>.</w:t>
      </w:r>
    </w:p>
    <w:p w14:paraId="388C1D96" w14:textId="5A2888B8" w:rsidR="0018257F" w:rsidRDefault="0018257F" w:rsidP="0018257F">
      <w:pPr>
        <w:spacing w:after="120" w:line="240" w:lineRule="auto"/>
      </w:pPr>
      <w:r>
        <w:t xml:space="preserve">Lors de la deuxième étape, considérant les systèmes non représentés actuellement, il s’agira d’identifier ceux qui en termes de surface et d’enjeux de stockage/déstockage </w:t>
      </w:r>
      <w:r w:rsidR="00520391">
        <w:t xml:space="preserve">(déterminés à dire d’experts) </w:t>
      </w:r>
      <w:r>
        <w:t xml:space="preserve">seraient à représenter dans le référentiel </w:t>
      </w:r>
      <w:proofErr w:type="spellStart"/>
      <w:r w:rsidR="003516AD">
        <w:t>CarSolEl</w:t>
      </w:r>
      <w:proofErr w:type="spellEnd"/>
      <w:r>
        <w:t>.</w:t>
      </w:r>
    </w:p>
    <w:p w14:paraId="7257E199" w14:textId="32A86381" w:rsidR="0018257F" w:rsidRDefault="0018257F" w:rsidP="0018257F">
      <w:pPr>
        <w:spacing w:after="120" w:line="240" w:lineRule="auto"/>
      </w:pPr>
      <w:r>
        <w:t xml:space="preserve">Les stratégies et résultats d’analyses des deux étapes seront présentés et discutés </w:t>
      </w:r>
      <w:r w:rsidR="00520391">
        <w:t xml:space="preserve">au fil du stage </w:t>
      </w:r>
      <w:r>
        <w:t>au sein du comité de pilotage du projet. L’analyse du potentiel de stockage/déstockage des systèmes à représenter sera réalisée dans une deuxième phase du projet</w:t>
      </w:r>
      <w:r w:rsidR="003516AD">
        <w:t xml:space="preserve"> </w:t>
      </w:r>
      <w:proofErr w:type="spellStart"/>
      <w:r w:rsidR="003516AD">
        <w:t>CarSolEl</w:t>
      </w:r>
      <w:proofErr w:type="spellEnd"/>
      <w:r>
        <w:t>.</w:t>
      </w:r>
    </w:p>
    <w:p w14:paraId="5BDEB1B0" w14:textId="77777777" w:rsidR="00DD6827" w:rsidRPr="00485049" w:rsidRDefault="00DD6827" w:rsidP="00485049">
      <w:pPr>
        <w:spacing w:after="120" w:line="240" w:lineRule="auto"/>
        <w:rPr>
          <w:b/>
        </w:rPr>
      </w:pPr>
      <w:r w:rsidRPr="00485049">
        <w:rPr>
          <w:b/>
        </w:rPr>
        <w:t>Profil recherché</w:t>
      </w:r>
    </w:p>
    <w:p w14:paraId="1F5D9984" w14:textId="423FB237" w:rsidR="00DD6827" w:rsidRDefault="00520391" w:rsidP="00485049">
      <w:pPr>
        <w:spacing w:after="120" w:line="240" w:lineRule="auto"/>
      </w:pPr>
      <w:r>
        <w:t>Diplôme d’ingénieur ou MASTER avec c</w:t>
      </w:r>
      <w:r w:rsidR="0018257F">
        <w:t xml:space="preserve">ompétences </w:t>
      </w:r>
      <w:r>
        <w:t>en</w:t>
      </w:r>
      <w:r w:rsidR="0018257F">
        <w:t xml:space="preserve"> traitement statistique de données (bases importantes), géomatiques et </w:t>
      </w:r>
      <w:r>
        <w:t xml:space="preserve">connaissances </w:t>
      </w:r>
      <w:r w:rsidR="00C16407">
        <w:t xml:space="preserve">en agronomie </w:t>
      </w:r>
      <w:r w:rsidR="00DD6827">
        <w:t>sur les systèmes de culture</w:t>
      </w:r>
      <w:r w:rsidR="0018257F">
        <w:t xml:space="preserve"> ou de prairies en France</w:t>
      </w:r>
      <w:r w:rsidR="00DD6827">
        <w:t xml:space="preserve">.  </w:t>
      </w:r>
      <w:r w:rsidR="0018257F">
        <w:t>Des n</w:t>
      </w:r>
      <w:r w:rsidR="00DD6827">
        <w:t>otion</w:t>
      </w:r>
      <w:r w:rsidR="0018257F">
        <w:t>s</w:t>
      </w:r>
      <w:r w:rsidR="00DD6827">
        <w:t xml:space="preserve"> de modélisation</w:t>
      </w:r>
      <w:r w:rsidR="0018257F">
        <w:t xml:space="preserve"> seraient un plus</w:t>
      </w:r>
      <w:r w:rsidR="00DD6827">
        <w:t>.</w:t>
      </w:r>
    </w:p>
    <w:p w14:paraId="64D71333" w14:textId="77777777" w:rsidR="0018257F" w:rsidRDefault="0018257F" w:rsidP="00485049">
      <w:pPr>
        <w:spacing w:after="120" w:line="240" w:lineRule="auto"/>
        <w:rPr>
          <w:b/>
        </w:rPr>
      </w:pPr>
    </w:p>
    <w:p w14:paraId="2A0878D9" w14:textId="77777777" w:rsidR="00DD6827" w:rsidRPr="00485049" w:rsidRDefault="00DD6827" w:rsidP="00485049">
      <w:pPr>
        <w:spacing w:after="120" w:line="240" w:lineRule="auto"/>
        <w:rPr>
          <w:b/>
        </w:rPr>
      </w:pPr>
      <w:r w:rsidRPr="00485049">
        <w:rPr>
          <w:b/>
        </w:rPr>
        <w:t>Conditions proposées</w:t>
      </w:r>
    </w:p>
    <w:p w14:paraId="2210F733" w14:textId="77777777" w:rsidR="00DD6827" w:rsidRDefault="00DD6827" w:rsidP="00485049">
      <w:pPr>
        <w:spacing w:after="120" w:line="240" w:lineRule="auto"/>
      </w:pPr>
      <w:r>
        <w:t xml:space="preserve">Stage basé à IDELE Le </w:t>
      </w:r>
      <w:proofErr w:type="spellStart"/>
      <w:r>
        <w:t>Rheu</w:t>
      </w:r>
      <w:proofErr w:type="spellEnd"/>
      <w:r>
        <w:t xml:space="preserve"> avec déplacements réguliers à Paris (INRA). Le stagiaire devra présenter régulièrement ses avancées auprès d’un comité de pilotage réunissant des partenaires du projet. </w:t>
      </w:r>
    </w:p>
    <w:p w14:paraId="7FE8153F" w14:textId="77777777" w:rsidR="00DD6827" w:rsidRDefault="00DD6827" w:rsidP="00485049">
      <w:pPr>
        <w:spacing w:after="120" w:line="240" w:lineRule="auto"/>
      </w:pPr>
      <w:r>
        <w:t>Début du stage: février-mars 2018 ; Durée du stage : 6 mois</w:t>
      </w:r>
    </w:p>
    <w:p w14:paraId="05841B29" w14:textId="77777777" w:rsidR="00DD6827" w:rsidRDefault="00DD6827" w:rsidP="00485049">
      <w:pPr>
        <w:spacing w:after="120" w:line="240" w:lineRule="auto"/>
      </w:pPr>
      <w:r>
        <w:t>Indemnité de stage : 577 € / mois, remboursement des frais de déplacement</w:t>
      </w:r>
    </w:p>
    <w:p w14:paraId="38129E61" w14:textId="77777777" w:rsidR="00DD6827" w:rsidRPr="00D6011F" w:rsidRDefault="0018257F" w:rsidP="00485049">
      <w:pPr>
        <w:spacing w:after="120" w:line="240" w:lineRule="auto"/>
        <w:rPr>
          <w:b/>
        </w:rPr>
      </w:pPr>
      <w:r w:rsidRPr="00D6011F">
        <w:rPr>
          <w:b/>
        </w:rPr>
        <w:t>Encadrement</w:t>
      </w:r>
    </w:p>
    <w:p w14:paraId="3D52C8B4" w14:textId="77777777" w:rsidR="00DD6827" w:rsidRDefault="00DD6827" w:rsidP="00485049">
      <w:pPr>
        <w:spacing w:after="120" w:line="240" w:lineRule="auto"/>
      </w:pPr>
      <w:r>
        <w:t xml:space="preserve">Co-encadrement par O </w:t>
      </w:r>
      <w:proofErr w:type="spellStart"/>
      <w:r>
        <w:t>Thérond</w:t>
      </w:r>
      <w:proofErr w:type="spellEnd"/>
      <w:r>
        <w:t xml:space="preserve"> (INRA Colmar) et Laure Brun-Lafleur (IDELE Le </w:t>
      </w:r>
      <w:proofErr w:type="spellStart"/>
      <w:r>
        <w:t>Rheu</w:t>
      </w:r>
      <w:proofErr w:type="spellEnd"/>
      <w:r>
        <w:t>)</w:t>
      </w:r>
    </w:p>
    <w:p w14:paraId="2BEA7696" w14:textId="77777777" w:rsidR="00DD6827" w:rsidRDefault="00DD6827" w:rsidP="00485049">
      <w:pPr>
        <w:spacing w:after="120" w:line="240" w:lineRule="auto"/>
      </w:pPr>
      <w:r>
        <w:t xml:space="preserve">Comité de pilotage : H </w:t>
      </w:r>
      <w:proofErr w:type="spellStart"/>
      <w:r>
        <w:t>Chambaut</w:t>
      </w:r>
      <w:proofErr w:type="spellEnd"/>
      <w:r>
        <w:t xml:space="preserve"> (</w:t>
      </w:r>
      <w:proofErr w:type="spellStart"/>
      <w:r>
        <w:t>Coord</w:t>
      </w:r>
      <w:proofErr w:type="spellEnd"/>
      <w:r>
        <w:t xml:space="preserve">. </w:t>
      </w:r>
      <w:proofErr w:type="spellStart"/>
      <w:r>
        <w:t>CarSolEl</w:t>
      </w:r>
      <w:proofErr w:type="spellEnd"/>
      <w:r>
        <w:t xml:space="preserve">), F. Vertès (INRA SAS, financement du stage), AI </w:t>
      </w:r>
      <w:proofErr w:type="spellStart"/>
      <w:r>
        <w:t>Graux</w:t>
      </w:r>
      <w:proofErr w:type="spellEnd"/>
      <w:r>
        <w:t xml:space="preserve"> (INRA </w:t>
      </w:r>
      <w:proofErr w:type="spellStart"/>
      <w:r>
        <w:t>Pegase</w:t>
      </w:r>
      <w:proofErr w:type="spellEnd"/>
      <w:r>
        <w:t xml:space="preserve"> Rennes) et K </w:t>
      </w:r>
      <w:proofErr w:type="spellStart"/>
      <w:r>
        <w:t>Klumpp</w:t>
      </w:r>
      <w:proofErr w:type="spellEnd"/>
      <w:r>
        <w:t xml:space="preserve"> (INRA Clermont)</w:t>
      </w:r>
      <w:r w:rsidR="00C05396">
        <w:t xml:space="preserve"> </w:t>
      </w:r>
      <w:r w:rsidR="00C05396">
        <w:sym w:font="Wingdings" w:char="F0E0"/>
      </w:r>
      <w:r w:rsidR="00C05396">
        <w:t xml:space="preserve"> connaissances des </w:t>
      </w:r>
      <w:proofErr w:type="spellStart"/>
      <w:r w:rsidR="00C05396">
        <w:t>BdD</w:t>
      </w:r>
      <w:proofErr w:type="spellEnd"/>
      <w:r w:rsidR="00C05396">
        <w:t xml:space="preserve"> 4p1000</w:t>
      </w:r>
    </w:p>
    <w:p w14:paraId="5CD4201F" w14:textId="77777777" w:rsidR="00DD6827" w:rsidRDefault="00DD6827" w:rsidP="00485049">
      <w:pPr>
        <w:spacing w:after="120" w:line="240" w:lineRule="auto"/>
      </w:pPr>
    </w:p>
    <w:p w14:paraId="50E137FA" w14:textId="3EC59FEE" w:rsidR="00A444D1" w:rsidRDefault="00DD6827" w:rsidP="00485049">
      <w:pPr>
        <w:spacing w:after="120" w:line="240" w:lineRule="auto"/>
      </w:pPr>
      <w:r>
        <w:t>Merci d’adresser votre candidature (lettre de motivation et CV)</w:t>
      </w:r>
      <w:r w:rsidR="00A444D1">
        <w:t> :</w:t>
      </w:r>
      <w:r w:rsidR="00C16407">
        <w:t xml:space="preserve"> </w:t>
      </w:r>
      <w:hyperlink r:id="rId8" w:history="1">
        <w:r w:rsidR="00467F82" w:rsidRPr="00CD44A2">
          <w:rPr>
            <w:rStyle w:val="Lienhypertexte"/>
          </w:rPr>
          <w:t>françoise.vertes@inra.fr</w:t>
        </w:r>
      </w:hyperlink>
      <w:r w:rsidR="00467F82">
        <w:t xml:space="preserve"> et </w:t>
      </w:r>
      <w:hyperlink r:id="rId9" w:history="1">
        <w:r w:rsidR="00467F82" w:rsidRPr="00CD44A2">
          <w:rPr>
            <w:rStyle w:val="Lienhypertexte"/>
          </w:rPr>
          <w:t>laure.brun-lafleur@idele.fr</w:t>
        </w:r>
      </w:hyperlink>
    </w:p>
    <w:p w14:paraId="24369C7F" w14:textId="77777777" w:rsidR="00467F82" w:rsidRDefault="00467F82" w:rsidP="00485049">
      <w:pPr>
        <w:spacing w:after="120" w:line="240" w:lineRule="auto"/>
      </w:pPr>
    </w:p>
    <w:p w14:paraId="6B2D4F2E" w14:textId="77777777" w:rsidR="00A444D1" w:rsidRDefault="00A444D1" w:rsidP="00485049">
      <w:pPr>
        <w:spacing w:after="120" w:line="240" w:lineRule="auto"/>
      </w:pPr>
    </w:p>
    <w:p w14:paraId="15D83C7A" w14:textId="5A45CBBA" w:rsidR="004E039A" w:rsidRDefault="004E039A" w:rsidP="00D6011F">
      <w:pPr>
        <w:pBdr>
          <w:bottom w:val="single" w:sz="6" w:space="1" w:color="auto"/>
        </w:pBdr>
        <w:spacing w:after="120" w:line="240" w:lineRule="auto"/>
      </w:pPr>
    </w:p>
    <w:sectPr w:rsidR="004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02F7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2F7D8" w16cid:durableId="1F9657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B91D5" w14:textId="77777777" w:rsidR="007446E4" w:rsidRDefault="007446E4" w:rsidP="00687483">
      <w:pPr>
        <w:spacing w:after="0" w:line="240" w:lineRule="auto"/>
      </w:pPr>
      <w:r>
        <w:separator/>
      </w:r>
    </w:p>
  </w:endnote>
  <w:endnote w:type="continuationSeparator" w:id="0">
    <w:p w14:paraId="1E47FE48" w14:textId="77777777" w:rsidR="007446E4" w:rsidRDefault="007446E4" w:rsidP="0068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ECA3C" w14:textId="77777777" w:rsidR="007446E4" w:rsidRDefault="007446E4" w:rsidP="00687483">
      <w:pPr>
        <w:spacing w:after="0" w:line="240" w:lineRule="auto"/>
      </w:pPr>
      <w:r>
        <w:separator/>
      </w:r>
    </w:p>
  </w:footnote>
  <w:footnote w:type="continuationSeparator" w:id="0">
    <w:p w14:paraId="61EC8C50" w14:textId="77777777" w:rsidR="007446E4" w:rsidRDefault="007446E4" w:rsidP="00687483">
      <w:pPr>
        <w:spacing w:after="0" w:line="240" w:lineRule="auto"/>
      </w:pPr>
      <w:r>
        <w:continuationSeparator/>
      </w:r>
    </w:p>
  </w:footnote>
  <w:footnote w:id="1">
    <w:p w14:paraId="4EAA1BAD" w14:textId="77777777" w:rsidR="00687483" w:rsidRDefault="0068748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87483">
        <w:t>http://institut.inra.fr/Missions/Eclairer-les-decisions/Etudes/Toutes-les-actualites/EFESE-services-ecosystemiques-rendus-par-les-ecosystemes-agricoles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0A9B"/>
    <w:multiLevelType w:val="hybridMultilevel"/>
    <w:tmpl w:val="06D457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27"/>
    <w:rsid w:val="000004CF"/>
    <w:rsid w:val="00021C5A"/>
    <w:rsid w:val="0003179F"/>
    <w:rsid w:val="00033960"/>
    <w:rsid w:val="000827FA"/>
    <w:rsid w:val="000B7772"/>
    <w:rsid w:val="000F3CBA"/>
    <w:rsid w:val="00103D55"/>
    <w:rsid w:val="0018257F"/>
    <w:rsid w:val="00197D80"/>
    <w:rsid w:val="001F003C"/>
    <w:rsid w:val="00211283"/>
    <w:rsid w:val="0025645C"/>
    <w:rsid w:val="002C2D00"/>
    <w:rsid w:val="002F0A7E"/>
    <w:rsid w:val="003270E8"/>
    <w:rsid w:val="003318A8"/>
    <w:rsid w:val="003516AD"/>
    <w:rsid w:val="003A7B46"/>
    <w:rsid w:val="003F4948"/>
    <w:rsid w:val="00467F82"/>
    <w:rsid w:val="00485049"/>
    <w:rsid w:val="004E039A"/>
    <w:rsid w:val="004E4C29"/>
    <w:rsid w:val="00520391"/>
    <w:rsid w:val="005204DF"/>
    <w:rsid w:val="00523E1A"/>
    <w:rsid w:val="005A7B90"/>
    <w:rsid w:val="00687483"/>
    <w:rsid w:val="00721E5C"/>
    <w:rsid w:val="007249F1"/>
    <w:rsid w:val="00735C6D"/>
    <w:rsid w:val="007446E4"/>
    <w:rsid w:val="007723CD"/>
    <w:rsid w:val="00781734"/>
    <w:rsid w:val="00813DE8"/>
    <w:rsid w:val="0088117B"/>
    <w:rsid w:val="008C5515"/>
    <w:rsid w:val="008D4A12"/>
    <w:rsid w:val="00941F8A"/>
    <w:rsid w:val="00954CE6"/>
    <w:rsid w:val="00956032"/>
    <w:rsid w:val="009C18E4"/>
    <w:rsid w:val="009C7429"/>
    <w:rsid w:val="00A34F68"/>
    <w:rsid w:val="00A36780"/>
    <w:rsid w:val="00A3696B"/>
    <w:rsid w:val="00A444D1"/>
    <w:rsid w:val="00A55848"/>
    <w:rsid w:val="00AE1041"/>
    <w:rsid w:val="00AF5D8C"/>
    <w:rsid w:val="00AF7FC6"/>
    <w:rsid w:val="00B14470"/>
    <w:rsid w:val="00B14992"/>
    <w:rsid w:val="00B4018D"/>
    <w:rsid w:val="00BA2D7A"/>
    <w:rsid w:val="00C05396"/>
    <w:rsid w:val="00C16407"/>
    <w:rsid w:val="00C17382"/>
    <w:rsid w:val="00D07808"/>
    <w:rsid w:val="00D43A28"/>
    <w:rsid w:val="00D6011F"/>
    <w:rsid w:val="00D8054A"/>
    <w:rsid w:val="00D901D8"/>
    <w:rsid w:val="00DB250F"/>
    <w:rsid w:val="00DD6827"/>
    <w:rsid w:val="00E07930"/>
    <w:rsid w:val="00E33DB8"/>
    <w:rsid w:val="00F222B7"/>
    <w:rsid w:val="00F42C94"/>
    <w:rsid w:val="00F46EB0"/>
    <w:rsid w:val="00F9105D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F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A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42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EB0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7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74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748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444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4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4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4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4D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67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A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42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EB0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7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74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748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444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4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4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4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4D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67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&#231;oise.vertes@inra.fr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ure.brun-lafleur@idele.fr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UMRSAS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Vertès</dc:creator>
  <cp:lastModifiedBy>F Vertès</cp:lastModifiedBy>
  <cp:revision>3</cp:revision>
  <cp:lastPrinted>2018-11-14T08:00:00Z</cp:lastPrinted>
  <dcterms:created xsi:type="dcterms:W3CDTF">2018-11-28T09:09:00Z</dcterms:created>
  <dcterms:modified xsi:type="dcterms:W3CDTF">2018-11-28T09:36:00Z</dcterms:modified>
</cp:coreProperties>
</file>