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71B8D" w14:textId="77777777" w:rsidR="00A923B6" w:rsidRDefault="00DA7148">
      <w:r>
        <w:rPr>
          <w:noProof/>
          <w:lang w:eastAsia="fr-FR"/>
        </w:rPr>
        <w:drawing>
          <wp:anchor distT="0" distB="0" distL="114300" distR="114300" simplePos="0" relativeHeight="251700224" behindDoc="1" locked="0" layoutInCell="1" allowOverlap="1" wp14:anchorId="12F216D6" wp14:editId="6C62D0A1">
            <wp:simplePos x="0" y="0"/>
            <wp:positionH relativeFrom="page">
              <wp:posOffset>302895</wp:posOffset>
            </wp:positionH>
            <wp:positionV relativeFrom="paragraph">
              <wp:posOffset>-175895</wp:posOffset>
            </wp:positionV>
            <wp:extent cx="350520" cy="1109535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prstClr val="black"/>
                        <a:schemeClr val="accent2">
                          <a:lumMod val="60000"/>
                          <a:lumOff val="4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0520" cy="11095355"/>
                    </a:xfrm>
                    <a:prstGeom prst="rect">
                      <a:avLst/>
                    </a:prstGeom>
                    <a:noFill/>
                  </pic:spPr>
                </pic:pic>
              </a:graphicData>
            </a:graphic>
            <wp14:sizeRelH relativeFrom="page">
              <wp14:pctWidth>0</wp14:pctWidth>
            </wp14:sizeRelH>
            <wp14:sizeRelV relativeFrom="page">
              <wp14:pctHeight>0</wp14:pctHeight>
            </wp14:sizeRelV>
          </wp:anchor>
        </w:drawing>
      </w:r>
      <w:r w:rsidR="0018074B">
        <w:rPr>
          <w:noProof/>
          <w:lang w:eastAsia="fr-FR"/>
        </w:rPr>
        <w:drawing>
          <wp:anchor distT="0" distB="0" distL="114300" distR="114300" simplePos="0" relativeHeight="251705344" behindDoc="0" locked="0" layoutInCell="1" allowOverlap="1" wp14:anchorId="25EA95DE" wp14:editId="33843659">
            <wp:simplePos x="0" y="0"/>
            <wp:positionH relativeFrom="page">
              <wp:posOffset>3325074</wp:posOffset>
            </wp:positionH>
            <wp:positionV relativeFrom="paragraph">
              <wp:posOffset>0</wp:posOffset>
            </wp:positionV>
            <wp:extent cx="2279650" cy="526415"/>
            <wp:effectExtent l="0" t="0" r="6350" b="6985"/>
            <wp:wrapSquare wrapText="bothSides"/>
            <wp:docPr id="6" name="Image 6" descr="Résultats de recherche d'images pour « i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ird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6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74B" w:rsidRPr="00172EA3">
        <w:rPr>
          <w:noProof/>
          <w:lang w:eastAsia="fr-FR"/>
        </w:rPr>
        <w:drawing>
          <wp:anchor distT="0" distB="0" distL="114300" distR="114300" simplePos="0" relativeHeight="251652096" behindDoc="1" locked="0" layoutInCell="1" allowOverlap="1" wp14:anchorId="7225BFDB" wp14:editId="2D3E385C">
            <wp:simplePos x="0" y="0"/>
            <wp:positionH relativeFrom="column">
              <wp:posOffset>4966335</wp:posOffset>
            </wp:positionH>
            <wp:positionV relativeFrom="paragraph">
              <wp:posOffset>0</wp:posOffset>
            </wp:positionV>
            <wp:extent cx="1521460" cy="597535"/>
            <wp:effectExtent l="0" t="0" r="2540" b="0"/>
            <wp:wrapTight wrapText="bothSides">
              <wp:wrapPolygon edited="0">
                <wp:start x="0" y="0"/>
                <wp:lineTo x="0" y="20659"/>
                <wp:lineTo x="21366" y="20659"/>
                <wp:lineTo x="21366" y="0"/>
                <wp:lineTo x="0" y="0"/>
              </wp:wrapPolygon>
            </wp:wrapTight>
            <wp:docPr id="5" name="Image 4" descr="Cirad_Recherche_4cT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Cirad_Recherche_4cTPR.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1460" cy="597535"/>
                    </a:xfrm>
                    <a:prstGeom prst="rect">
                      <a:avLst/>
                    </a:prstGeom>
                  </pic:spPr>
                </pic:pic>
              </a:graphicData>
            </a:graphic>
            <wp14:sizeRelH relativeFrom="page">
              <wp14:pctWidth>0</wp14:pctWidth>
            </wp14:sizeRelH>
            <wp14:sizeRelV relativeFrom="page">
              <wp14:pctHeight>0</wp14:pctHeight>
            </wp14:sizeRelV>
          </wp:anchor>
        </w:drawing>
      </w:r>
      <w:r w:rsidR="00987897">
        <w:rPr>
          <w:noProof/>
          <w:lang w:eastAsia="fr-FR"/>
        </w:rPr>
        <w:drawing>
          <wp:anchor distT="0" distB="0" distL="114300" distR="114300" simplePos="0" relativeHeight="251665408" behindDoc="0" locked="0" layoutInCell="1" allowOverlap="1" wp14:anchorId="4704E861" wp14:editId="2253AB9B">
            <wp:simplePos x="0" y="0"/>
            <wp:positionH relativeFrom="column">
              <wp:posOffset>-240015</wp:posOffset>
            </wp:positionH>
            <wp:positionV relativeFrom="paragraph">
              <wp:posOffset>-13808</wp:posOffset>
            </wp:positionV>
            <wp:extent cx="1228299" cy="1234274"/>
            <wp:effectExtent l="0" t="0" r="0" b="4445"/>
            <wp:wrapNone/>
            <wp:docPr id="307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Image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299" cy="1234274"/>
                    </a:xfrm>
                    <a:prstGeom prst="rect">
                      <a:avLst/>
                    </a:prstGeom>
                    <a:noFill/>
                    <a:extLst/>
                  </pic:spPr>
                </pic:pic>
              </a:graphicData>
            </a:graphic>
            <wp14:sizeRelH relativeFrom="margin">
              <wp14:pctWidth>0</wp14:pctWidth>
            </wp14:sizeRelH>
            <wp14:sizeRelV relativeFrom="margin">
              <wp14:pctHeight>0</wp14:pctHeight>
            </wp14:sizeRelV>
          </wp:anchor>
        </w:drawing>
      </w:r>
    </w:p>
    <w:p w14:paraId="7518BA19" w14:textId="77777777" w:rsidR="00A923B6" w:rsidRDefault="00A923B6"/>
    <w:p w14:paraId="50A85508" w14:textId="77777777" w:rsidR="004603D5" w:rsidRDefault="004603D5">
      <w:bookmarkStart w:id="0" w:name="_GoBack"/>
      <w:bookmarkEnd w:id="0"/>
    </w:p>
    <w:p w14:paraId="64D2E8CC" w14:textId="77777777" w:rsidR="00A923B6" w:rsidRPr="00F77A07" w:rsidRDefault="006131BB" w:rsidP="00144258">
      <w:pPr>
        <w:pStyle w:val="Titre"/>
        <w:rPr>
          <w:b/>
        </w:rPr>
      </w:pPr>
      <w:r>
        <w:tab/>
      </w:r>
      <w:r>
        <w:tab/>
      </w:r>
      <w:r>
        <w:tab/>
      </w:r>
      <w:r>
        <w:tab/>
      </w:r>
      <w:r w:rsidR="002374E9">
        <w:tab/>
      </w:r>
      <w:r w:rsidRPr="00F77A07">
        <w:rPr>
          <w:b/>
        </w:rPr>
        <w:t xml:space="preserve">OFFRE DE STAGE </w:t>
      </w:r>
    </w:p>
    <w:p w14:paraId="0A39D299" w14:textId="77777777" w:rsidR="00A923B6" w:rsidRPr="00987897" w:rsidRDefault="00A923B6" w:rsidP="00DA7148">
      <w:pPr>
        <w:pBdr>
          <w:top w:val="single" w:sz="4" w:space="1" w:color="auto"/>
          <w:left w:val="single" w:sz="4" w:space="4" w:color="auto"/>
          <w:bottom w:val="single" w:sz="4" w:space="1" w:color="auto"/>
          <w:right w:val="single" w:sz="4" w:space="4" w:color="auto"/>
        </w:pBdr>
        <w:ind w:right="284"/>
        <w:rPr>
          <w:rFonts w:asciiTheme="majorHAnsi" w:hAnsiTheme="majorHAnsi"/>
          <w:b/>
          <w:sz w:val="24"/>
          <w:u w:val="single"/>
        </w:rPr>
      </w:pPr>
      <w:r w:rsidRPr="00987897">
        <w:rPr>
          <w:rFonts w:asciiTheme="majorHAnsi" w:hAnsiTheme="majorHAnsi"/>
          <w:b/>
          <w:sz w:val="24"/>
          <w:u w:val="single"/>
        </w:rPr>
        <w:t xml:space="preserve">INTITULE DU STAGE </w:t>
      </w:r>
    </w:p>
    <w:p w14:paraId="6750EE0E" w14:textId="77777777" w:rsidR="00A923B6" w:rsidRDefault="00A923B6" w:rsidP="00404073">
      <w:pPr>
        <w:pBdr>
          <w:top w:val="single" w:sz="4" w:space="1" w:color="auto"/>
          <w:left w:val="single" w:sz="4" w:space="4" w:color="auto"/>
          <w:bottom w:val="single" w:sz="4" w:space="1" w:color="auto"/>
          <w:right w:val="single" w:sz="4" w:space="4" w:color="auto"/>
        </w:pBdr>
        <w:ind w:right="284"/>
        <w:jc w:val="center"/>
        <w:rPr>
          <w:rFonts w:asciiTheme="majorHAnsi" w:hAnsiTheme="majorHAnsi"/>
          <w:b/>
          <w:sz w:val="28"/>
        </w:rPr>
      </w:pPr>
      <w:r w:rsidRPr="00987897">
        <w:rPr>
          <w:rFonts w:asciiTheme="majorHAnsi" w:hAnsiTheme="majorHAnsi"/>
          <w:b/>
          <w:sz w:val="28"/>
        </w:rPr>
        <w:t xml:space="preserve">Impacts des systèmes maraichers sur les stocks en carbone des sols </w:t>
      </w:r>
      <w:r w:rsidR="00987897">
        <w:rPr>
          <w:rFonts w:asciiTheme="majorHAnsi" w:hAnsiTheme="majorHAnsi"/>
          <w:b/>
          <w:sz w:val="28"/>
        </w:rPr>
        <w:t>r</w:t>
      </w:r>
      <w:r w:rsidRPr="00987897">
        <w:rPr>
          <w:rFonts w:asciiTheme="majorHAnsi" w:hAnsiTheme="majorHAnsi"/>
          <w:b/>
          <w:sz w:val="28"/>
        </w:rPr>
        <w:t>éunionnais</w:t>
      </w:r>
    </w:p>
    <w:p w14:paraId="26C96AF3" w14:textId="77777777" w:rsidR="00DA7148" w:rsidRDefault="00DA7148" w:rsidP="00B96535">
      <w:pPr>
        <w:ind w:right="284"/>
        <w:rPr>
          <w:rFonts w:asciiTheme="majorHAnsi" w:hAnsiTheme="majorHAnsi"/>
          <w:b/>
          <w:sz w:val="24"/>
          <w:u w:val="single"/>
        </w:rPr>
      </w:pPr>
    </w:p>
    <w:p w14:paraId="1818BA48" w14:textId="77777777" w:rsidR="007253CB" w:rsidRPr="00987897" w:rsidRDefault="007253CB" w:rsidP="00DA7148">
      <w:pPr>
        <w:pBdr>
          <w:top w:val="single" w:sz="4" w:space="1" w:color="auto"/>
          <w:left w:val="single" w:sz="4" w:space="4" w:color="auto"/>
          <w:bottom w:val="single" w:sz="4" w:space="1" w:color="auto"/>
          <w:right w:val="single" w:sz="4" w:space="4" w:color="auto"/>
        </w:pBdr>
        <w:ind w:right="284"/>
        <w:rPr>
          <w:rFonts w:asciiTheme="majorHAnsi" w:hAnsiTheme="majorHAnsi"/>
          <w:b/>
          <w:sz w:val="24"/>
          <w:u w:val="single"/>
        </w:rPr>
      </w:pPr>
      <w:r w:rsidRPr="00987897">
        <w:rPr>
          <w:rFonts w:asciiTheme="majorHAnsi" w:hAnsiTheme="majorHAnsi"/>
          <w:b/>
          <w:sz w:val="24"/>
          <w:u w:val="single"/>
        </w:rPr>
        <w:t>RESPONSAB</w:t>
      </w:r>
      <w:r w:rsidR="00DA7148">
        <w:rPr>
          <w:rFonts w:asciiTheme="majorHAnsi" w:hAnsiTheme="majorHAnsi"/>
          <w:b/>
          <w:sz w:val="24"/>
          <w:u w:val="single"/>
        </w:rPr>
        <w:t>LE</w:t>
      </w:r>
      <w:r w:rsidRPr="00987897">
        <w:rPr>
          <w:rFonts w:asciiTheme="majorHAnsi" w:hAnsiTheme="majorHAnsi"/>
          <w:b/>
          <w:sz w:val="24"/>
          <w:u w:val="single"/>
        </w:rPr>
        <w:t xml:space="preserve">S DU STAGE </w:t>
      </w:r>
    </w:p>
    <w:p w14:paraId="07AF1302" w14:textId="77777777" w:rsidR="00DA7148" w:rsidRDefault="003C43A9" w:rsidP="00DA7148">
      <w:pPr>
        <w:pBdr>
          <w:top w:val="single" w:sz="4" w:space="1" w:color="auto"/>
          <w:left w:val="single" w:sz="4" w:space="4" w:color="auto"/>
          <w:bottom w:val="single" w:sz="4" w:space="1" w:color="auto"/>
          <w:right w:val="single" w:sz="4" w:space="4" w:color="auto"/>
        </w:pBdr>
        <w:ind w:right="284"/>
        <w:rPr>
          <w:rFonts w:asciiTheme="majorHAnsi" w:hAnsiTheme="majorHAnsi"/>
        </w:rPr>
      </w:pPr>
      <w:r w:rsidRPr="00987897">
        <w:rPr>
          <w:rFonts w:asciiTheme="majorHAnsi" w:hAnsiTheme="majorHAnsi"/>
        </w:rPr>
        <w:t>- Myriam ALLO</w:t>
      </w:r>
      <w:r w:rsidR="00987897" w:rsidRPr="00987897">
        <w:rPr>
          <w:rFonts w:asciiTheme="majorHAnsi" w:hAnsiTheme="majorHAnsi"/>
        </w:rPr>
        <w:t>, CIRAD</w:t>
      </w:r>
      <w:r w:rsidRPr="00987897">
        <w:rPr>
          <w:rFonts w:asciiTheme="majorHAnsi" w:hAnsiTheme="majorHAnsi"/>
        </w:rPr>
        <w:t xml:space="preserve"> UR AIDA, Ligne Paradis, 97410 Saint-Pierre, La Réunion ; myriam.allo@cirad.fr ; 02 62 49 92 98.</w:t>
      </w:r>
    </w:p>
    <w:p w14:paraId="6278E5B4" w14:textId="77777777" w:rsidR="00426CD9" w:rsidRPr="00B96535" w:rsidRDefault="003C43A9" w:rsidP="00B96535">
      <w:pPr>
        <w:pBdr>
          <w:top w:val="single" w:sz="4" w:space="1" w:color="auto"/>
          <w:left w:val="single" w:sz="4" w:space="4" w:color="auto"/>
          <w:bottom w:val="single" w:sz="4" w:space="1" w:color="auto"/>
          <w:right w:val="single" w:sz="4" w:space="4" w:color="auto"/>
        </w:pBdr>
        <w:ind w:right="284"/>
        <w:rPr>
          <w:rFonts w:asciiTheme="majorHAnsi" w:hAnsiTheme="majorHAnsi"/>
        </w:rPr>
      </w:pPr>
      <w:r w:rsidRPr="00987897">
        <w:rPr>
          <w:rFonts w:asciiTheme="majorHAnsi" w:hAnsiTheme="majorHAnsi"/>
        </w:rPr>
        <w:t xml:space="preserve"> </w:t>
      </w:r>
      <w:r w:rsidR="00DA7148" w:rsidRPr="00987897">
        <w:rPr>
          <w:rFonts w:asciiTheme="majorHAnsi" w:hAnsiTheme="majorHAnsi"/>
        </w:rPr>
        <w:t xml:space="preserve">- Pierre TODOROFF, CIRAD UR AIDA, Ligne Paradis, 97410 </w:t>
      </w:r>
      <w:r w:rsidR="00DA7148">
        <w:rPr>
          <w:rFonts w:asciiTheme="majorHAnsi" w:hAnsiTheme="majorHAnsi"/>
        </w:rPr>
        <w:t>Saint-Pierre, La Réunion ; p</w:t>
      </w:r>
      <w:r w:rsidR="00DA7148" w:rsidRPr="00987897">
        <w:rPr>
          <w:rFonts w:asciiTheme="majorHAnsi" w:hAnsiTheme="majorHAnsi"/>
        </w:rPr>
        <w:t xml:space="preserve">ierre.todoroff@cirad.fr ; 02 62 49 92 61. </w:t>
      </w:r>
    </w:p>
    <w:p w14:paraId="53110A26" w14:textId="77777777" w:rsidR="00862152" w:rsidRPr="00D55BEF" w:rsidRDefault="00160856" w:rsidP="00DA7148">
      <w:pPr>
        <w:pBdr>
          <w:top w:val="single" w:sz="4" w:space="1" w:color="auto"/>
          <w:left w:val="single" w:sz="4" w:space="4" w:color="auto"/>
          <w:bottom w:val="single" w:sz="4" w:space="1" w:color="auto"/>
          <w:right w:val="single" w:sz="4" w:space="4" w:color="auto"/>
        </w:pBdr>
        <w:ind w:right="284"/>
        <w:rPr>
          <w:rFonts w:asciiTheme="majorHAnsi" w:hAnsiTheme="majorHAnsi"/>
          <w:b/>
          <w:sz w:val="24"/>
          <w:u w:val="single"/>
        </w:rPr>
      </w:pPr>
      <w:r w:rsidRPr="00D55BEF">
        <w:rPr>
          <w:rFonts w:asciiTheme="majorHAnsi" w:hAnsiTheme="majorHAnsi"/>
          <w:b/>
          <w:sz w:val="24"/>
          <w:u w:val="single"/>
        </w:rPr>
        <w:t xml:space="preserve">DESCRIPTION DU STAGE </w:t>
      </w:r>
    </w:p>
    <w:p w14:paraId="4FBF32E3" w14:textId="77777777" w:rsidR="004603D5" w:rsidRPr="00987897" w:rsidRDefault="00404073" w:rsidP="00DA7148">
      <w:pPr>
        <w:pBdr>
          <w:top w:val="single" w:sz="4" w:space="1" w:color="auto"/>
          <w:left w:val="single" w:sz="4" w:space="4" w:color="auto"/>
          <w:bottom w:val="single" w:sz="4" w:space="1" w:color="auto"/>
          <w:right w:val="single" w:sz="4" w:space="4" w:color="auto"/>
        </w:pBdr>
        <w:ind w:right="284"/>
        <w:jc w:val="both"/>
        <w:rPr>
          <w:rFonts w:asciiTheme="majorHAnsi" w:hAnsiTheme="majorHAnsi"/>
        </w:rPr>
      </w:pPr>
      <w:r>
        <w:rPr>
          <w:rFonts w:asciiTheme="majorHAnsi" w:hAnsiTheme="majorHAnsi"/>
        </w:rPr>
        <w:t>L</w:t>
      </w:r>
      <w:r w:rsidR="00160856" w:rsidRPr="00987897">
        <w:rPr>
          <w:rFonts w:asciiTheme="majorHAnsi" w:hAnsiTheme="majorHAnsi"/>
        </w:rPr>
        <w:t xml:space="preserve">e </w:t>
      </w:r>
      <w:r w:rsidR="00160856" w:rsidRPr="00404073">
        <w:rPr>
          <w:rFonts w:asciiTheme="majorHAnsi" w:hAnsiTheme="majorHAnsi"/>
        </w:rPr>
        <w:t xml:space="preserve">Projet </w:t>
      </w:r>
      <w:r w:rsidR="00160856" w:rsidRPr="00404073">
        <w:rPr>
          <w:rFonts w:asciiTheme="majorHAnsi" w:hAnsiTheme="majorHAnsi"/>
          <w:b/>
        </w:rPr>
        <w:t>C@</w:t>
      </w:r>
      <w:r w:rsidRPr="00404073">
        <w:rPr>
          <w:rFonts w:asciiTheme="majorHAnsi" w:hAnsiTheme="majorHAnsi"/>
          <w:b/>
        </w:rPr>
        <w:t>RUN</w:t>
      </w:r>
      <w:r w:rsidR="00160856" w:rsidRPr="00987897">
        <w:rPr>
          <w:rFonts w:asciiTheme="majorHAnsi" w:hAnsiTheme="majorHAnsi"/>
        </w:rPr>
        <w:t xml:space="preserve"> (</w:t>
      </w:r>
      <w:hyperlink r:id="rId11" w:history="1">
        <w:r w:rsidR="00160856" w:rsidRPr="00987897">
          <w:rPr>
            <w:rStyle w:val="Lienhypertexte"/>
            <w:rFonts w:asciiTheme="majorHAnsi" w:hAnsiTheme="majorHAnsi"/>
          </w:rPr>
          <w:t>www.carun.re</w:t>
        </w:r>
      </w:hyperlink>
      <w:r w:rsidR="00160856" w:rsidRPr="00987897">
        <w:rPr>
          <w:rFonts w:asciiTheme="majorHAnsi" w:hAnsiTheme="majorHAnsi"/>
        </w:rPr>
        <w:t xml:space="preserve"> ; financé par l’</w:t>
      </w:r>
      <w:proofErr w:type="spellStart"/>
      <w:r w:rsidR="00160856" w:rsidRPr="00987897">
        <w:rPr>
          <w:rFonts w:asciiTheme="majorHAnsi" w:hAnsiTheme="majorHAnsi"/>
        </w:rPr>
        <w:t>Ademe</w:t>
      </w:r>
      <w:proofErr w:type="spellEnd"/>
      <w:r w:rsidR="00160856" w:rsidRPr="00987897">
        <w:rPr>
          <w:rFonts w:asciiTheme="majorHAnsi" w:hAnsiTheme="majorHAnsi"/>
        </w:rPr>
        <w:t xml:space="preserve">) sert de cadre à ce stage. </w:t>
      </w:r>
      <w:r w:rsidR="00DA7148">
        <w:rPr>
          <w:rFonts w:asciiTheme="majorHAnsi" w:hAnsiTheme="majorHAnsi"/>
        </w:rPr>
        <w:t>Il étudie u</w:t>
      </w:r>
      <w:r w:rsidR="00160856" w:rsidRPr="00987897">
        <w:rPr>
          <w:rFonts w:asciiTheme="majorHAnsi" w:hAnsiTheme="majorHAnsi"/>
        </w:rPr>
        <w:t>ne des solutions pour réduire les émissions de gaz à effet de serre (GES)</w:t>
      </w:r>
      <w:r w:rsidR="00DA7148">
        <w:rPr>
          <w:rFonts w:asciiTheme="majorHAnsi" w:hAnsiTheme="majorHAnsi"/>
        </w:rPr>
        <w:t> :</w:t>
      </w:r>
      <w:r w:rsidR="00160856" w:rsidRPr="00987897">
        <w:rPr>
          <w:rFonts w:asciiTheme="majorHAnsi" w:hAnsiTheme="majorHAnsi"/>
        </w:rPr>
        <w:t xml:space="preserve"> favoriser le stockage de carbone dans les sols – c’est aussi le cadre de l’initiative 4 ‰ lancée par le MAAF lors de la COP21. Ce mécanisme est largement dépendant des facteurs environnementaux et des pratiques culturales. En outre, la connaissance précise des bilans GES des systèmes agricoles est un élément clé de la décision sur les pratiques à mettre en œuvre dans les politiques environnementales relatives au climat. Or les données nécessaires au calcul de ces bilans dans les régions ultra-marines françaises et tropicales en général restent rares. Ce projet propose de combler cette lacune en développant des connaissances nouvelles à différentes échelles spatiales et temporelles, afin d’évaluer les fonctions de stockage de carbone des cultures annuelles dans les sols agricoles de La Réunion (canne à sucre + prairies fourragères ≈ 90% de la SAU, et maraîchage). </w:t>
      </w:r>
    </w:p>
    <w:p w14:paraId="75101B8F" w14:textId="77777777" w:rsidR="00160856" w:rsidRPr="00987897" w:rsidRDefault="00C74239" w:rsidP="00DA7148">
      <w:pPr>
        <w:pBdr>
          <w:top w:val="single" w:sz="4" w:space="1" w:color="auto"/>
          <w:left w:val="single" w:sz="4" w:space="4" w:color="auto"/>
          <w:bottom w:val="single" w:sz="4" w:space="1" w:color="auto"/>
          <w:right w:val="single" w:sz="4" w:space="4" w:color="auto"/>
        </w:pBdr>
        <w:ind w:right="284"/>
        <w:jc w:val="both"/>
        <w:rPr>
          <w:rFonts w:asciiTheme="majorHAnsi" w:hAnsiTheme="majorHAnsi"/>
        </w:rPr>
      </w:pPr>
      <w:r w:rsidRPr="002223EA">
        <w:rPr>
          <w:rFonts w:asciiTheme="majorHAnsi" w:hAnsiTheme="majorHAnsi"/>
        </w:rPr>
        <w:t>Bien que</w:t>
      </w:r>
      <w:r w:rsidR="008E034E" w:rsidRPr="002223EA">
        <w:rPr>
          <w:rFonts w:asciiTheme="majorHAnsi" w:hAnsiTheme="majorHAnsi"/>
        </w:rPr>
        <w:t xml:space="preserve"> la surface en culture maraichère ne représente que 10 % environ de la SAU, le maraichage </w:t>
      </w:r>
      <w:r w:rsidR="002223EA" w:rsidRPr="002223EA">
        <w:rPr>
          <w:rFonts w:asciiTheme="majorHAnsi" w:hAnsiTheme="majorHAnsi"/>
        </w:rPr>
        <w:t>est</w:t>
      </w:r>
      <w:r w:rsidRPr="002223EA">
        <w:rPr>
          <w:rFonts w:asciiTheme="majorHAnsi" w:hAnsiTheme="majorHAnsi"/>
        </w:rPr>
        <w:t xml:space="preserve"> une pratique jugée défavorable</w:t>
      </w:r>
      <w:r>
        <w:rPr>
          <w:rFonts w:asciiTheme="majorHAnsi" w:hAnsiTheme="majorHAnsi"/>
        </w:rPr>
        <w:t xml:space="preserve"> pour</w:t>
      </w:r>
      <w:r w:rsidR="008E034E" w:rsidRPr="00987897">
        <w:rPr>
          <w:rFonts w:asciiTheme="majorHAnsi" w:hAnsiTheme="majorHAnsi"/>
        </w:rPr>
        <w:t xml:space="preserve"> la séquestration du carbone dans les sols. En effet, c</w:t>
      </w:r>
      <w:r w:rsidR="00E04786" w:rsidRPr="00987897">
        <w:rPr>
          <w:rFonts w:asciiTheme="majorHAnsi" w:hAnsiTheme="majorHAnsi"/>
        </w:rPr>
        <w:t xml:space="preserve">ontrairement aux cultures de canne à sucre et systèmes </w:t>
      </w:r>
      <w:proofErr w:type="spellStart"/>
      <w:r w:rsidR="00E04786" w:rsidRPr="00987897">
        <w:rPr>
          <w:rFonts w:asciiTheme="majorHAnsi" w:hAnsiTheme="majorHAnsi"/>
        </w:rPr>
        <w:t>prairiaux</w:t>
      </w:r>
      <w:proofErr w:type="spellEnd"/>
      <w:r w:rsidR="00E04786" w:rsidRPr="00987897">
        <w:rPr>
          <w:rFonts w:asciiTheme="majorHAnsi" w:hAnsiTheme="majorHAnsi"/>
        </w:rPr>
        <w:t xml:space="preserve"> considérés comme des systèmes</w:t>
      </w:r>
      <w:r w:rsidR="00DA7148">
        <w:rPr>
          <w:rFonts w:asciiTheme="majorHAnsi" w:hAnsiTheme="majorHAnsi"/>
        </w:rPr>
        <w:t xml:space="preserve"> favorisant</w:t>
      </w:r>
      <w:r w:rsidR="00E04786" w:rsidRPr="00987897">
        <w:rPr>
          <w:rFonts w:asciiTheme="majorHAnsi" w:hAnsiTheme="majorHAnsi"/>
        </w:rPr>
        <w:t xml:space="preserve"> </w:t>
      </w:r>
      <w:r w:rsidR="00DA7148">
        <w:rPr>
          <w:rFonts w:asciiTheme="majorHAnsi" w:hAnsiTheme="majorHAnsi"/>
        </w:rPr>
        <w:t>l</w:t>
      </w:r>
      <w:r w:rsidR="00E04786" w:rsidRPr="00987897">
        <w:rPr>
          <w:rFonts w:asciiTheme="majorHAnsi" w:hAnsiTheme="majorHAnsi"/>
        </w:rPr>
        <w:t xml:space="preserve">e stockage du carbone grâce notamment à un faible travail du sol et </w:t>
      </w:r>
      <w:r w:rsidR="00D55BEF">
        <w:rPr>
          <w:rFonts w:asciiTheme="majorHAnsi" w:hAnsiTheme="majorHAnsi"/>
        </w:rPr>
        <w:t>une couverture générale permanente</w:t>
      </w:r>
      <w:r w:rsidR="00E04786" w:rsidRPr="00987897">
        <w:rPr>
          <w:rFonts w:asciiTheme="majorHAnsi" w:hAnsiTheme="majorHAnsi"/>
        </w:rPr>
        <w:t>, le maraichage est souvent considéré comme un système de déstockage du carbone en raison</w:t>
      </w:r>
      <w:r w:rsidR="005D5DE0" w:rsidRPr="00987897">
        <w:rPr>
          <w:rFonts w:asciiTheme="majorHAnsi" w:hAnsiTheme="majorHAnsi"/>
        </w:rPr>
        <w:t xml:space="preserve"> d’un travail important du sol</w:t>
      </w:r>
      <w:r w:rsidR="002223EA">
        <w:rPr>
          <w:rFonts w:asciiTheme="majorHAnsi" w:hAnsiTheme="majorHAnsi"/>
        </w:rPr>
        <w:t>.</w:t>
      </w:r>
    </w:p>
    <w:p w14:paraId="05FE28C6" w14:textId="77777777" w:rsidR="002223EA" w:rsidRDefault="002223EA" w:rsidP="00B96535">
      <w:pPr>
        <w:ind w:right="284"/>
        <w:rPr>
          <w:rFonts w:asciiTheme="majorHAnsi" w:hAnsiTheme="majorHAnsi"/>
          <w:b/>
          <w:sz w:val="24"/>
          <w:u w:val="single"/>
        </w:rPr>
      </w:pPr>
    </w:p>
    <w:p w14:paraId="026EF618" w14:textId="77777777" w:rsidR="00E04786" w:rsidRPr="00987897" w:rsidRDefault="00987897" w:rsidP="00217150">
      <w:pPr>
        <w:pBdr>
          <w:top w:val="single" w:sz="4" w:space="1" w:color="auto"/>
          <w:left w:val="single" w:sz="4" w:space="4" w:color="auto"/>
          <w:bottom w:val="single" w:sz="4" w:space="1" w:color="auto"/>
          <w:right w:val="single" w:sz="4" w:space="4" w:color="auto"/>
        </w:pBdr>
        <w:ind w:right="284"/>
        <w:rPr>
          <w:rFonts w:asciiTheme="majorHAnsi" w:hAnsiTheme="majorHAnsi"/>
          <w:b/>
          <w:sz w:val="24"/>
          <w:u w:val="single"/>
        </w:rPr>
      </w:pPr>
      <w:r>
        <w:rPr>
          <w:rFonts w:asciiTheme="majorHAnsi" w:hAnsiTheme="majorHAnsi"/>
          <w:b/>
          <w:sz w:val="24"/>
          <w:u w:val="single"/>
        </w:rPr>
        <w:t>OBJECTIF</w:t>
      </w:r>
      <w:r w:rsidR="00E04786" w:rsidRPr="00987897">
        <w:rPr>
          <w:rFonts w:asciiTheme="majorHAnsi" w:hAnsiTheme="majorHAnsi"/>
          <w:b/>
          <w:sz w:val="24"/>
          <w:u w:val="single"/>
        </w:rPr>
        <w:t xml:space="preserve"> DU STAGE </w:t>
      </w:r>
    </w:p>
    <w:p w14:paraId="75E3B91A" w14:textId="77777777" w:rsidR="00712E27" w:rsidRPr="00987897" w:rsidRDefault="00404073" w:rsidP="00217150">
      <w:pPr>
        <w:pStyle w:val="Paragraphedeliste"/>
        <w:pBdr>
          <w:top w:val="single" w:sz="4" w:space="1" w:color="auto"/>
          <w:left w:val="single" w:sz="4" w:space="4" w:color="auto"/>
          <w:bottom w:val="single" w:sz="4" w:space="1" w:color="auto"/>
          <w:right w:val="single" w:sz="4" w:space="4" w:color="auto"/>
        </w:pBdr>
        <w:ind w:left="0" w:right="284"/>
        <w:rPr>
          <w:rFonts w:asciiTheme="majorHAnsi" w:hAnsiTheme="majorHAnsi"/>
        </w:rPr>
      </w:pPr>
      <w:r>
        <w:rPr>
          <w:rFonts w:asciiTheme="majorHAnsi" w:hAnsiTheme="majorHAnsi"/>
        </w:rPr>
        <w:t>Hiérarchiser les facteurs (sol, systèmes de culture, apports) d</w:t>
      </w:r>
      <w:r w:rsidR="00FC571E" w:rsidRPr="00987897">
        <w:rPr>
          <w:rFonts w:asciiTheme="majorHAnsi" w:hAnsiTheme="majorHAnsi"/>
        </w:rPr>
        <w:t xml:space="preserve">es </w:t>
      </w:r>
      <w:r>
        <w:rPr>
          <w:rFonts w:asciiTheme="majorHAnsi" w:hAnsiTheme="majorHAnsi"/>
        </w:rPr>
        <w:t>dynamiques des stocks de carbone du sol lors de changement</w:t>
      </w:r>
      <w:r w:rsidR="00E101A8">
        <w:rPr>
          <w:rFonts w:asciiTheme="majorHAnsi" w:hAnsiTheme="majorHAnsi"/>
        </w:rPr>
        <w:t>s</w:t>
      </w:r>
      <w:r>
        <w:rPr>
          <w:rFonts w:asciiTheme="majorHAnsi" w:hAnsiTheme="majorHAnsi"/>
        </w:rPr>
        <w:t xml:space="preserve"> d’usage </w:t>
      </w:r>
      <w:r w:rsidR="00E101A8">
        <w:rPr>
          <w:rFonts w:asciiTheme="majorHAnsi" w:hAnsiTheme="majorHAnsi"/>
        </w:rPr>
        <w:t xml:space="preserve"> du sol</w:t>
      </w:r>
      <w:r>
        <w:rPr>
          <w:rFonts w:asciiTheme="majorHAnsi" w:hAnsiTheme="majorHAnsi"/>
        </w:rPr>
        <w:t xml:space="preserve"> (systèmes canne ou prairie vers maraichage)</w:t>
      </w:r>
      <w:r w:rsidR="00E101A8">
        <w:rPr>
          <w:rFonts w:asciiTheme="majorHAnsi" w:hAnsiTheme="majorHAnsi"/>
        </w:rPr>
        <w:t>.</w:t>
      </w:r>
    </w:p>
    <w:p w14:paraId="3C41181A" w14:textId="77777777" w:rsidR="00B62C19" w:rsidRDefault="00B62C19" w:rsidP="00987897">
      <w:pPr>
        <w:ind w:left="142" w:right="284"/>
        <w:rPr>
          <w:rFonts w:asciiTheme="majorHAnsi" w:hAnsiTheme="majorHAnsi"/>
        </w:rPr>
      </w:pPr>
    </w:p>
    <w:p w14:paraId="28467F61" w14:textId="77777777" w:rsidR="00C74239" w:rsidRDefault="00C74239" w:rsidP="00B96535">
      <w:pPr>
        <w:ind w:right="284"/>
        <w:rPr>
          <w:rFonts w:asciiTheme="majorHAnsi" w:hAnsiTheme="majorHAnsi"/>
        </w:rPr>
      </w:pPr>
    </w:p>
    <w:p w14:paraId="33916F3A" w14:textId="77777777" w:rsidR="00C74239" w:rsidRDefault="00C74239" w:rsidP="00B96535">
      <w:pPr>
        <w:ind w:left="142" w:right="284"/>
        <w:rPr>
          <w:rFonts w:asciiTheme="majorHAnsi" w:hAnsiTheme="majorHAnsi"/>
        </w:rPr>
      </w:pPr>
      <w:r>
        <w:rPr>
          <w:noProof/>
          <w:lang w:eastAsia="fr-FR"/>
        </w:rPr>
        <w:drawing>
          <wp:anchor distT="0" distB="0" distL="114300" distR="114300" simplePos="0" relativeHeight="251657216" behindDoc="1" locked="0" layoutInCell="1" allowOverlap="1" wp14:anchorId="7EEB0F07" wp14:editId="1AAC88D0">
            <wp:simplePos x="0" y="0"/>
            <wp:positionH relativeFrom="page">
              <wp:posOffset>314325</wp:posOffset>
            </wp:positionH>
            <wp:positionV relativeFrom="paragraph">
              <wp:posOffset>-351155</wp:posOffset>
            </wp:positionV>
            <wp:extent cx="350520" cy="1109535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prstClr val="black"/>
                        <a:schemeClr val="accent2">
                          <a:lumMod val="60000"/>
                          <a:lumOff val="4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0520" cy="11095355"/>
                    </a:xfrm>
                    <a:prstGeom prst="rect">
                      <a:avLst/>
                    </a:prstGeom>
                    <a:noFill/>
                  </pic:spPr>
                </pic:pic>
              </a:graphicData>
            </a:graphic>
            <wp14:sizeRelH relativeFrom="page">
              <wp14:pctWidth>0</wp14:pctWidth>
            </wp14:sizeRelH>
            <wp14:sizeRelV relativeFrom="page">
              <wp14:pctHeight>0</wp14:pctHeight>
            </wp14:sizeRelV>
          </wp:anchor>
        </w:drawing>
      </w:r>
    </w:p>
    <w:p w14:paraId="6D64C661" w14:textId="77777777" w:rsidR="00C74239" w:rsidRPr="00987897" w:rsidRDefault="00C74239" w:rsidP="00987897">
      <w:pPr>
        <w:ind w:left="142" w:right="284"/>
        <w:rPr>
          <w:rFonts w:asciiTheme="majorHAnsi" w:hAnsiTheme="majorHAnsi"/>
        </w:rPr>
      </w:pPr>
    </w:p>
    <w:p w14:paraId="4E1B6DED" w14:textId="77777777" w:rsidR="00B62C19" w:rsidRPr="00D55BEF" w:rsidRDefault="00B62C19" w:rsidP="00217150">
      <w:pPr>
        <w:pBdr>
          <w:top w:val="single" w:sz="4" w:space="1" w:color="auto"/>
          <w:left w:val="single" w:sz="4" w:space="4" w:color="auto"/>
          <w:bottom w:val="single" w:sz="4" w:space="1" w:color="auto"/>
          <w:right w:val="single" w:sz="4" w:space="4" w:color="auto"/>
        </w:pBdr>
        <w:ind w:right="284"/>
        <w:rPr>
          <w:rFonts w:asciiTheme="majorHAnsi" w:hAnsiTheme="majorHAnsi"/>
          <w:b/>
          <w:sz w:val="24"/>
          <w:u w:val="single"/>
        </w:rPr>
      </w:pPr>
      <w:r w:rsidRPr="00D55BEF">
        <w:rPr>
          <w:rFonts w:asciiTheme="majorHAnsi" w:hAnsiTheme="majorHAnsi"/>
          <w:b/>
          <w:sz w:val="24"/>
          <w:u w:val="single"/>
        </w:rPr>
        <w:t xml:space="preserve">ACTIVITES DU STAGE </w:t>
      </w:r>
    </w:p>
    <w:p w14:paraId="0D54EC27" w14:textId="77777777" w:rsidR="00A11767" w:rsidRPr="00987897" w:rsidRDefault="00B62C19" w:rsidP="00217150">
      <w:pPr>
        <w:pBdr>
          <w:top w:val="single" w:sz="4" w:space="1" w:color="auto"/>
          <w:left w:val="single" w:sz="4" w:space="4" w:color="auto"/>
          <w:bottom w:val="single" w:sz="4" w:space="1" w:color="auto"/>
          <w:right w:val="single" w:sz="4" w:space="4" w:color="auto"/>
        </w:pBdr>
        <w:ind w:right="284"/>
        <w:rPr>
          <w:rFonts w:asciiTheme="majorHAnsi" w:hAnsiTheme="majorHAnsi"/>
        </w:rPr>
      </w:pPr>
      <w:r w:rsidRPr="00987897">
        <w:rPr>
          <w:rFonts w:asciiTheme="majorHAnsi" w:hAnsiTheme="majorHAnsi"/>
        </w:rPr>
        <w:t>- Récolte de données sur les pratiques agricoles</w:t>
      </w:r>
      <w:r w:rsidR="00030795" w:rsidRPr="00987897">
        <w:rPr>
          <w:rFonts w:asciiTheme="majorHAnsi" w:hAnsiTheme="majorHAnsi"/>
        </w:rPr>
        <w:t xml:space="preserve"> maraichères</w:t>
      </w:r>
      <w:r w:rsidRPr="00987897">
        <w:rPr>
          <w:rFonts w:asciiTheme="majorHAnsi" w:hAnsiTheme="majorHAnsi"/>
        </w:rPr>
        <w:t xml:space="preserve"> : auprès des unités de recherche du </w:t>
      </w:r>
      <w:proofErr w:type="spellStart"/>
      <w:r w:rsidRPr="00987897">
        <w:rPr>
          <w:rFonts w:asciiTheme="majorHAnsi" w:hAnsiTheme="majorHAnsi"/>
        </w:rPr>
        <w:t>Cirad</w:t>
      </w:r>
      <w:proofErr w:type="spellEnd"/>
      <w:r w:rsidRPr="00987897">
        <w:rPr>
          <w:rFonts w:asciiTheme="majorHAnsi" w:hAnsiTheme="majorHAnsi"/>
        </w:rPr>
        <w:t xml:space="preserve"> travaillant sur les cultures maraichères (UR </w:t>
      </w:r>
      <w:proofErr w:type="spellStart"/>
      <w:r w:rsidRPr="00987897">
        <w:rPr>
          <w:rFonts w:asciiTheme="majorHAnsi" w:hAnsiTheme="majorHAnsi"/>
        </w:rPr>
        <w:t>HortSys</w:t>
      </w:r>
      <w:proofErr w:type="spellEnd"/>
      <w:r w:rsidRPr="00987897">
        <w:rPr>
          <w:rFonts w:asciiTheme="majorHAnsi" w:hAnsiTheme="majorHAnsi"/>
        </w:rPr>
        <w:t xml:space="preserve"> pour les vergers, UPR </w:t>
      </w:r>
      <w:proofErr w:type="spellStart"/>
      <w:r w:rsidRPr="00987897">
        <w:rPr>
          <w:rFonts w:asciiTheme="majorHAnsi" w:hAnsiTheme="majorHAnsi"/>
        </w:rPr>
        <w:t>Geco</w:t>
      </w:r>
      <w:proofErr w:type="spellEnd"/>
      <w:r w:rsidRPr="00987897">
        <w:rPr>
          <w:rFonts w:asciiTheme="majorHAnsi" w:hAnsiTheme="majorHAnsi"/>
        </w:rPr>
        <w:t xml:space="preserve"> pour la culture de l’ananas…), des centres techniques de la filière (ARMEFLHOR</w:t>
      </w:r>
      <w:r w:rsidR="00030795" w:rsidRPr="00987897">
        <w:rPr>
          <w:rFonts w:asciiTheme="majorHAnsi" w:hAnsiTheme="majorHAnsi"/>
        </w:rPr>
        <w:t xml:space="preserve">), des agriculteurs, etc… ; </w:t>
      </w:r>
    </w:p>
    <w:p w14:paraId="0DF4397C" w14:textId="77777777" w:rsidR="00B62C19" w:rsidRPr="00987897" w:rsidRDefault="00A11767" w:rsidP="00217150">
      <w:pPr>
        <w:pBdr>
          <w:top w:val="single" w:sz="4" w:space="1" w:color="auto"/>
          <w:left w:val="single" w:sz="4" w:space="4" w:color="auto"/>
          <w:bottom w:val="single" w:sz="4" w:space="1" w:color="auto"/>
          <w:right w:val="single" w:sz="4" w:space="4" w:color="auto"/>
        </w:pBdr>
        <w:ind w:right="284"/>
        <w:rPr>
          <w:rFonts w:asciiTheme="majorHAnsi" w:hAnsiTheme="majorHAnsi"/>
        </w:rPr>
      </w:pPr>
      <w:r w:rsidRPr="00987897">
        <w:rPr>
          <w:rFonts w:asciiTheme="majorHAnsi" w:hAnsiTheme="majorHAnsi"/>
        </w:rPr>
        <w:t xml:space="preserve">- </w:t>
      </w:r>
      <w:r w:rsidR="00B62C19" w:rsidRPr="00987897">
        <w:rPr>
          <w:rFonts w:asciiTheme="majorHAnsi" w:hAnsiTheme="majorHAnsi"/>
        </w:rPr>
        <w:t>Récolte de données sur l’historique des surfaces maraichères</w:t>
      </w:r>
      <w:r w:rsidRPr="00987897">
        <w:rPr>
          <w:rFonts w:asciiTheme="majorHAnsi" w:hAnsiTheme="majorHAnsi"/>
        </w:rPr>
        <w:t xml:space="preserve"> ; </w:t>
      </w:r>
    </w:p>
    <w:p w14:paraId="6D4E0F0E" w14:textId="77777777" w:rsidR="00B62C19" w:rsidRPr="00987897" w:rsidRDefault="00144258" w:rsidP="00217150">
      <w:pPr>
        <w:pBdr>
          <w:top w:val="single" w:sz="4" w:space="1" w:color="auto"/>
          <w:left w:val="single" w:sz="4" w:space="4" w:color="auto"/>
          <w:bottom w:val="single" w:sz="4" w:space="1" w:color="auto"/>
          <w:right w:val="single" w:sz="4" w:space="4" w:color="auto"/>
        </w:pBdr>
        <w:ind w:right="284"/>
        <w:rPr>
          <w:rFonts w:asciiTheme="majorHAnsi" w:hAnsiTheme="majorHAnsi"/>
        </w:rPr>
      </w:pPr>
      <w:r w:rsidRPr="00987897">
        <w:rPr>
          <w:rFonts w:asciiTheme="majorHAnsi" w:hAnsiTheme="majorHAnsi"/>
        </w:rPr>
        <w:t>- Elaboration d’une</w:t>
      </w:r>
      <w:r w:rsidR="00B62C19" w:rsidRPr="00987897">
        <w:rPr>
          <w:rFonts w:asciiTheme="majorHAnsi" w:hAnsiTheme="majorHAnsi"/>
        </w:rPr>
        <w:t xml:space="preserve"> typologie de</w:t>
      </w:r>
      <w:r w:rsidRPr="00987897">
        <w:rPr>
          <w:rFonts w:asciiTheme="majorHAnsi" w:hAnsiTheme="majorHAnsi"/>
        </w:rPr>
        <w:t xml:space="preserve">s </w:t>
      </w:r>
      <w:r w:rsidR="00030795" w:rsidRPr="00987897">
        <w:rPr>
          <w:rFonts w:asciiTheme="majorHAnsi" w:hAnsiTheme="majorHAnsi"/>
        </w:rPr>
        <w:t>systèmes maraicher</w:t>
      </w:r>
      <w:r w:rsidRPr="00987897">
        <w:rPr>
          <w:rFonts w:asciiTheme="majorHAnsi" w:hAnsiTheme="majorHAnsi"/>
        </w:rPr>
        <w:t>s</w:t>
      </w:r>
      <w:r w:rsidR="00A11767" w:rsidRPr="00987897">
        <w:rPr>
          <w:rFonts w:asciiTheme="majorHAnsi" w:hAnsiTheme="majorHAnsi"/>
        </w:rPr>
        <w:t xml:space="preserve"> ; </w:t>
      </w:r>
    </w:p>
    <w:p w14:paraId="66A47116" w14:textId="77777777" w:rsidR="00B62C19" w:rsidRPr="00987897" w:rsidRDefault="00B62C19" w:rsidP="00217150">
      <w:pPr>
        <w:pBdr>
          <w:top w:val="single" w:sz="4" w:space="1" w:color="auto"/>
          <w:left w:val="single" w:sz="4" w:space="4" w:color="auto"/>
          <w:bottom w:val="single" w:sz="4" w:space="1" w:color="auto"/>
          <w:right w:val="single" w:sz="4" w:space="4" w:color="auto"/>
        </w:pBdr>
        <w:ind w:right="284"/>
        <w:rPr>
          <w:rFonts w:asciiTheme="majorHAnsi" w:hAnsiTheme="majorHAnsi"/>
        </w:rPr>
      </w:pPr>
      <w:r w:rsidRPr="00987897">
        <w:rPr>
          <w:rFonts w:asciiTheme="majorHAnsi" w:hAnsiTheme="majorHAnsi"/>
        </w:rPr>
        <w:t>- Construction d’un plan d’échantillonnage de mesures de teneurs</w:t>
      </w:r>
      <w:r w:rsidR="00030795" w:rsidRPr="00987897">
        <w:rPr>
          <w:rFonts w:asciiTheme="majorHAnsi" w:hAnsiTheme="majorHAnsi"/>
        </w:rPr>
        <w:t xml:space="preserve"> en carbone des sols maraichers ; </w:t>
      </w:r>
      <w:r w:rsidRPr="00987897">
        <w:rPr>
          <w:rFonts w:asciiTheme="majorHAnsi" w:hAnsiTheme="majorHAnsi"/>
        </w:rPr>
        <w:t>Prélèvement</w:t>
      </w:r>
      <w:r w:rsidR="00030795" w:rsidRPr="00987897">
        <w:rPr>
          <w:rFonts w:asciiTheme="majorHAnsi" w:hAnsiTheme="majorHAnsi"/>
        </w:rPr>
        <w:t>s</w:t>
      </w:r>
      <w:r w:rsidRPr="00987897">
        <w:rPr>
          <w:rFonts w:asciiTheme="majorHAnsi" w:hAnsiTheme="majorHAnsi"/>
        </w:rPr>
        <w:t xml:space="preserve"> et mesures des teneurs en carbone des sols</w:t>
      </w:r>
      <w:r w:rsidR="00030795" w:rsidRPr="00987897">
        <w:rPr>
          <w:rFonts w:asciiTheme="majorHAnsi" w:hAnsiTheme="majorHAnsi"/>
        </w:rPr>
        <w:t xml:space="preserve"> </w:t>
      </w:r>
      <w:r w:rsidR="00A11767" w:rsidRPr="00987897">
        <w:rPr>
          <w:rFonts w:asciiTheme="majorHAnsi" w:hAnsiTheme="majorHAnsi"/>
        </w:rPr>
        <w:t>in situ (</w:t>
      </w:r>
      <w:r w:rsidR="00030795" w:rsidRPr="00987897">
        <w:rPr>
          <w:rFonts w:asciiTheme="majorHAnsi" w:hAnsiTheme="majorHAnsi"/>
        </w:rPr>
        <w:t>spectroscopie proche IR</w:t>
      </w:r>
      <w:r w:rsidR="00A11767" w:rsidRPr="00987897">
        <w:rPr>
          <w:rFonts w:asciiTheme="majorHAnsi" w:hAnsiTheme="majorHAnsi"/>
        </w:rPr>
        <w:t xml:space="preserve"> et carottage) ; </w:t>
      </w:r>
    </w:p>
    <w:p w14:paraId="4D935380" w14:textId="77777777" w:rsidR="00B62C19" w:rsidRPr="00987897" w:rsidRDefault="00B62C19" w:rsidP="00217150">
      <w:pPr>
        <w:pBdr>
          <w:top w:val="single" w:sz="4" w:space="1" w:color="auto"/>
          <w:left w:val="single" w:sz="4" w:space="4" w:color="auto"/>
          <w:bottom w:val="single" w:sz="4" w:space="1" w:color="auto"/>
          <w:right w:val="single" w:sz="4" w:space="4" w:color="auto"/>
        </w:pBdr>
        <w:ind w:right="284"/>
        <w:rPr>
          <w:rFonts w:asciiTheme="majorHAnsi" w:hAnsiTheme="majorHAnsi"/>
        </w:rPr>
      </w:pPr>
      <w:r w:rsidRPr="00987897">
        <w:rPr>
          <w:rFonts w:asciiTheme="majorHAnsi" w:hAnsiTheme="majorHAnsi"/>
        </w:rPr>
        <w:t xml:space="preserve">- Analyses et mise en évidence des impacts des pratiques agricoles maraichères sur </w:t>
      </w:r>
      <w:r w:rsidR="00A11767" w:rsidRPr="00987897">
        <w:rPr>
          <w:rFonts w:asciiTheme="majorHAnsi" w:hAnsiTheme="majorHAnsi"/>
        </w:rPr>
        <w:t>les stocks de</w:t>
      </w:r>
      <w:r w:rsidRPr="00987897">
        <w:rPr>
          <w:rFonts w:asciiTheme="majorHAnsi" w:hAnsiTheme="majorHAnsi"/>
        </w:rPr>
        <w:t xml:space="preserve"> carbone des sols.</w:t>
      </w:r>
    </w:p>
    <w:p w14:paraId="27F72EAB" w14:textId="77777777" w:rsidR="00D1491D" w:rsidRPr="00987897" w:rsidRDefault="00D1491D" w:rsidP="00987897">
      <w:pPr>
        <w:ind w:left="142" w:right="284"/>
        <w:jc w:val="both"/>
        <w:rPr>
          <w:rFonts w:asciiTheme="majorHAnsi" w:hAnsiTheme="majorHAnsi"/>
        </w:rPr>
      </w:pPr>
    </w:p>
    <w:p w14:paraId="50C60F71" w14:textId="77777777" w:rsidR="00D1491D" w:rsidRPr="00CD2D64" w:rsidRDefault="00D1491D" w:rsidP="00217150">
      <w:pPr>
        <w:pBdr>
          <w:top w:val="single" w:sz="4" w:space="1" w:color="auto"/>
          <w:left w:val="single" w:sz="4" w:space="4" w:color="auto"/>
          <w:bottom w:val="single" w:sz="4" w:space="1" w:color="auto"/>
          <w:right w:val="single" w:sz="4" w:space="4" w:color="auto"/>
        </w:pBdr>
        <w:ind w:left="142" w:right="284"/>
        <w:jc w:val="both"/>
        <w:rPr>
          <w:rFonts w:asciiTheme="majorHAnsi" w:hAnsiTheme="majorHAnsi"/>
          <w:b/>
          <w:sz w:val="24"/>
          <w:u w:val="single"/>
        </w:rPr>
      </w:pPr>
      <w:r w:rsidRPr="00CD2D64">
        <w:rPr>
          <w:rFonts w:asciiTheme="majorHAnsi" w:hAnsiTheme="majorHAnsi"/>
          <w:b/>
          <w:sz w:val="24"/>
          <w:u w:val="single"/>
        </w:rPr>
        <w:t>PROFIL RECHERCH</w:t>
      </w:r>
      <w:r w:rsidR="00217150">
        <w:rPr>
          <w:rFonts w:asciiTheme="majorHAnsi" w:hAnsiTheme="majorHAnsi"/>
          <w:b/>
          <w:sz w:val="24"/>
          <w:u w:val="single"/>
        </w:rPr>
        <w:t>É</w:t>
      </w:r>
      <w:r w:rsidRPr="00CD2D64">
        <w:rPr>
          <w:rFonts w:asciiTheme="majorHAnsi" w:hAnsiTheme="majorHAnsi"/>
          <w:b/>
          <w:sz w:val="24"/>
          <w:u w:val="single"/>
        </w:rPr>
        <w:t xml:space="preserve"> </w:t>
      </w:r>
    </w:p>
    <w:p w14:paraId="594B3A2A" w14:textId="77777777" w:rsidR="00D1491D" w:rsidRPr="00987897" w:rsidRDefault="009E6892" w:rsidP="00217150">
      <w:pPr>
        <w:pStyle w:val="Paragraphedeliste"/>
        <w:numPr>
          <w:ilvl w:val="0"/>
          <w:numId w:val="2"/>
        </w:numPr>
        <w:pBdr>
          <w:top w:val="single" w:sz="4" w:space="1" w:color="auto"/>
          <w:left w:val="single" w:sz="4" w:space="4" w:color="auto"/>
          <w:bottom w:val="single" w:sz="4" w:space="1" w:color="auto"/>
          <w:right w:val="single" w:sz="4" w:space="4" w:color="auto"/>
        </w:pBdr>
        <w:spacing w:after="0" w:line="360" w:lineRule="auto"/>
        <w:ind w:left="142" w:right="284" w:firstLine="0"/>
        <w:jc w:val="both"/>
        <w:rPr>
          <w:rFonts w:asciiTheme="majorHAnsi" w:hAnsiTheme="majorHAnsi"/>
        </w:rPr>
      </w:pPr>
      <w:r w:rsidRPr="00987897">
        <w:rPr>
          <w:rFonts w:asciiTheme="majorHAnsi" w:hAnsiTheme="majorHAnsi"/>
        </w:rPr>
        <w:t xml:space="preserve">Bac+5 en agronomie (Master ou école </w:t>
      </w:r>
      <w:r w:rsidR="00987897">
        <w:rPr>
          <w:rFonts w:asciiTheme="majorHAnsi" w:hAnsiTheme="majorHAnsi"/>
        </w:rPr>
        <w:t>d’agronomie</w:t>
      </w:r>
      <w:r w:rsidRPr="00987897">
        <w:rPr>
          <w:rFonts w:asciiTheme="majorHAnsi" w:hAnsiTheme="majorHAnsi"/>
        </w:rPr>
        <w:t xml:space="preserve">) </w:t>
      </w:r>
    </w:p>
    <w:p w14:paraId="36034E7A" w14:textId="77777777" w:rsidR="004B60CC" w:rsidRPr="00987897" w:rsidRDefault="004B60CC" w:rsidP="00217150">
      <w:pPr>
        <w:pStyle w:val="Paragraphedeliste"/>
        <w:numPr>
          <w:ilvl w:val="0"/>
          <w:numId w:val="2"/>
        </w:numPr>
        <w:pBdr>
          <w:top w:val="single" w:sz="4" w:space="1" w:color="auto"/>
          <w:left w:val="single" w:sz="4" w:space="4" w:color="auto"/>
          <w:bottom w:val="single" w:sz="4" w:space="1" w:color="auto"/>
          <w:right w:val="single" w:sz="4" w:space="4" w:color="auto"/>
        </w:pBdr>
        <w:spacing w:after="0" w:line="360" w:lineRule="auto"/>
        <w:ind w:left="142" w:right="284" w:firstLine="0"/>
        <w:jc w:val="both"/>
        <w:rPr>
          <w:rFonts w:asciiTheme="majorHAnsi" w:hAnsiTheme="majorHAnsi"/>
        </w:rPr>
      </w:pPr>
      <w:r w:rsidRPr="00987897">
        <w:rPr>
          <w:rFonts w:asciiTheme="majorHAnsi" w:hAnsiTheme="majorHAnsi"/>
        </w:rPr>
        <w:t>Intérêt pour l’agronomie, la pédologie</w:t>
      </w:r>
    </w:p>
    <w:p w14:paraId="37E66368" w14:textId="77777777" w:rsidR="00727DE1" w:rsidRPr="00987897" w:rsidRDefault="009E6892" w:rsidP="00217150">
      <w:pPr>
        <w:pStyle w:val="Paragraphedeliste"/>
        <w:numPr>
          <w:ilvl w:val="0"/>
          <w:numId w:val="2"/>
        </w:numPr>
        <w:pBdr>
          <w:top w:val="single" w:sz="4" w:space="1" w:color="auto"/>
          <w:left w:val="single" w:sz="4" w:space="4" w:color="auto"/>
          <w:bottom w:val="single" w:sz="4" w:space="1" w:color="auto"/>
          <w:right w:val="single" w:sz="4" w:space="4" w:color="auto"/>
        </w:pBdr>
        <w:spacing w:after="0" w:line="360" w:lineRule="auto"/>
        <w:ind w:left="142" w:right="284" w:firstLine="0"/>
        <w:jc w:val="both"/>
        <w:rPr>
          <w:rFonts w:asciiTheme="majorHAnsi" w:hAnsiTheme="majorHAnsi"/>
        </w:rPr>
      </w:pPr>
      <w:r w:rsidRPr="00987897">
        <w:rPr>
          <w:rFonts w:asciiTheme="majorHAnsi" w:hAnsiTheme="majorHAnsi"/>
        </w:rPr>
        <w:t>Aptitude au travail en équipe</w:t>
      </w:r>
      <w:r w:rsidR="00727DE1" w:rsidRPr="00987897">
        <w:rPr>
          <w:rFonts w:asciiTheme="majorHAnsi" w:hAnsiTheme="majorHAnsi"/>
        </w:rPr>
        <w:t xml:space="preserve"> </w:t>
      </w:r>
    </w:p>
    <w:p w14:paraId="1C805264" w14:textId="77777777" w:rsidR="009E6892" w:rsidRPr="00987897" w:rsidRDefault="00727DE1" w:rsidP="00217150">
      <w:pPr>
        <w:pStyle w:val="Paragraphedeliste"/>
        <w:numPr>
          <w:ilvl w:val="0"/>
          <w:numId w:val="2"/>
        </w:numPr>
        <w:pBdr>
          <w:top w:val="single" w:sz="4" w:space="1" w:color="auto"/>
          <w:left w:val="single" w:sz="4" w:space="4" w:color="auto"/>
          <w:bottom w:val="single" w:sz="4" w:space="1" w:color="auto"/>
          <w:right w:val="single" w:sz="4" w:space="4" w:color="auto"/>
        </w:pBdr>
        <w:spacing w:after="0" w:line="360" w:lineRule="auto"/>
        <w:ind w:left="142" w:right="284" w:firstLine="0"/>
        <w:jc w:val="both"/>
        <w:rPr>
          <w:rFonts w:asciiTheme="majorHAnsi" w:hAnsiTheme="majorHAnsi"/>
        </w:rPr>
      </w:pPr>
      <w:r w:rsidRPr="00987897">
        <w:rPr>
          <w:rFonts w:asciiTheme="majorHAnsi" w:hAnsiTheme="majorHAnsi"/>
        </w:rPr>
        <w:t>Aptitude au travail</w:t>
      </w:r>
      <w:r w:rsidR="009E6892" w:rsidRPr="00987897">
        <w:rPr>
          <w:rFonts w:asciiTheme="majorHAnsi" w:hAnsiTheme="majorHAnsi"/>
        </w:rPr>
        <w:t xml:space="preserve"> de terrain </w:t>
      </w:r>
    </w:p>
    <w:p w14:paraId="01E5965B" w14:textId="77777777" w:rsidR="009E6892" w:rsidRPr="00987897" w:rsidRDefault="009E6892" w:rsidP="00217150">
      <w:pPr>
        <w:pStyle w:val="Paragraphedeliste"/>
        <w:numPr>
          <w:ilvl w:val="0"/>
          <w:numId w:val="2"/>
        </w:numPr>
        <w:pBdr>
          <w:top w:val="single" w:sz="4" w:space="1" w:color="auto"/>
          <w:left w:val="single" w:sz="4" w:space="4" w:color="auto"/>
          <w:bottom w:val="single" w:sz="4" w:space="1" w:color="auto"/>
          <w:right w:val="single" w:sz="4" w:space="4" w:color="auto"/>
        </w:pBdr>
        <w:spacing w:after="0" w:line="360" w:lineRule="auto"/>
        <w:ind w:left="142" w:right="284" w:firstLine="0"/>
        <w:jc w:val="both"/>
        <w:rPr>
          <w:rFonts w:asciiTheme="majorHAnsi" w:hAnsiTheme="majorHAnsi"/>
        </w:rPr>
      </w:pPr>
      <w:r w:rsidRPr="00987897">
        <w:rPr>
          <w:rFonts w:asciiTheme="majorHAnsi" w:hAnsiTheme="majorHAnsi"/>
        </w:rPr>
        <w:t>Esprit de synthèse et d’analyse</w:t>
      </w:r>
      <w:r w:rsidR="00217150">
        <w:rPr>
          <w:rFonts w:asciiTheme="majorHAnsi" w:hAnsiTheme="majorHAnsi"/>
        </w:rPr>
        <w:t>, bon rédactionnel</w:t>
      </w:r>
    </w:p>
    <w:p w14:paraId="5FC5D43C" w14:textId="77777777" w:rsidR="009E6892" w:rsidRPr="00987897" w:rsidRDefault="009E6892" w:rsidP="00217150">
      <w:pPr>
        <w:pStyle w:val="Paragraphedeliste"/>
        <w:numPr>
          <w:ilvl w:val="0"/>
          <w:numId w:val="2"/>
        </w:numPr>
        <w:pBdr>
          <w:top w:val="single" w:sz="4" w:space="1" w:color="auto"/>
          <w:left w:val="single" w:sz="4" w:space="4" w:color="auto"/>
          <w:bottom w:val="single" w:sz="4" w:space="1" w:color="auto"/>
          <w:right w:val="single" w:sz="4" w:space="4" w:color="auto"/>
        </w:pBdr>
        <w:spacing w:after="0" w:line="360" w:lineRule="auto"/>
        <w:ind w:left="142" w:right="284" w:firstLine="0"/>
        <w:jc w:val="both"/>
        <w:rPr>
          <w:rFonts w:asciiTheme="majorHAnsi" w:hAnsiTheme="majorHAnsi"/>
        </w:rPr>
      </w:pPr>
      <w:r w:rsidRPr="00987897">
        <w:rPr>
          <w:rFonts w:asciiTheme="majorHAnsi" w:hAnsiTheme="majorHAnsi"/>
        </w:rPr>
        <w:t xml:space="preserve">Permis B </w:t>
      </w:r>
    </w:p>
    <w:p w14:paraId="436BDDF6" w14:textId="77777777" w:rsidR="00D1491D" w:rsidRPr="00987897" w:rsidRDefault="00D1491D" w:rsidP="00987897">
      <w:pPr>
        <w:ind w:left="142" w:right="284"/>
        <w:jc w:val="both"/>
        <w:rPr>
          <w:rFonts w:asciiTheme="majorHAnsi" w:hAnsiTheme="majorHAnsi"/>
        </w:rPr>
      </w:pPr>
    </w:p>
    <w:p w14:paraId="1C2F00E2" w14:textId="77777777" w:rsidR="009E6892" w:rsidRPr="00987897" w:rsidRDefault="009E6892" w:rsidP="00987897">
      <w:pPr>
        <w:ind w:left="142" w:right="284"/>
        <w:jc w:val="both"/>
        <w:rPr>
          <w:rFonts w:asciiTheme="majorHAnsi" w:hAnsiTheme="majorHAnsi"/>
          <w:b/>
          <w:bCs/>
        </w:rPr>
      </w:pPr>
    </w:p>
    <w:p w14:paraId="5241A1C3" w14:textId="77777777" w:rsidR="009E6892" w:rsidRDefault="009E6892" w:rsidP="00217150">
      <w:pPr>
        <w:pBdr>
          <w:top w:val="single" w:sz="4" w:space="1" w:color="auto"/>
          <w:left w:val="single" w:sz="4" w:space="4" w:color="auto"/>
          <w:bottom w:val="single" w:sz="4" w:space="1" w:color="auto"/>
          <w:right w:val="single" w:sz="4" w:space="4" w:color="auto"/>
        </w:pBdr>
        <w:ind w:left="142" w:right="284"/>
        <w:jc w:val="both"/>
        <w:rPr>
          <w:rFonts w:asciiTheme="majorHAnsi" w:hAnsiTheme="majorHAnsi"/>
          <w:b/>
          <w:bCs/>
          <w:sz w:val="24"/>
          <w:u w:val="single"/>
        </w:rPr>
      </w:pPr>
      <w:r w:rsidRPr="00CD2D64">
        <w:rPr>
          <w:rFonts w:asciiTheme="majorHAnsi" w:hAnsiTheme="majorHAnsi"/>
          <w:b/>
          <w:bCs/>
          <w:sz w:val="24"/>
          <w:u w:val="single"/>
        </w:rPr>
        <w:t xml:space="preserve">CONDITIONS DU STAGE </w:t>
      </w:r>
    </w:p>
    <w:p w14:paraId="3AE79081" w14:textId="77777777" w:rsidR="00C96952" w:rsidRPr="00987897" w:rsidRDefault="00C96952" w:rsidP="00217150">
      <w:pPr>
        <w:pBdr>
          <w:top w:val="single" w:sz="4" w:space="1" w:color="auto"/>
          <w:left w:val="single" w:sz="4" w:space="4" w:color="auto"/>
          <w:bottom w:val="single" w:sz="4" w:space="1" w:color="auto"/>
          <w:right w:val="single" w:sz="4" w:space="4" w:color="auto"/>
        </w:pBdr>
        <w:ind w:left="142" w:right="284"/>
        <w:jc w:val="both"/>
        <w:rPr>
          <w:rFonts w:asciiTheme="majorHAnsi" w:hAnsiTheme="majorHAnsi"/>
          <w:bCs/>
        </w:rPr>
      </w:pPr>
      <w:r w:rsidRPr="00987897">
        <w:rPr>
          <w:rFonts w:asciiTheme="majorHAnsi" w:hAnsiTheme="majorHAnsi"/>
          <w:b/>
          <w:bCs/>
        </w:rPr>
        <w:t xml:space="preserve">LIEU DE STAGE : </w:t>
      </w:r>
      <w:r w:rsidRPr="00987897">
        <w:rPr>
          <w:rFonts w:asciiTheme="majorHAnsi" w:hAnsiTheme="majorHAnsi"/>
          <w:bCs/>
        </w:rPr>
        <w:t>CIRAD Réunion. Station de recherches de Ligne Paradis,</w:t>
      </w:r>
      <w:r w:rsidR="00C06051">
        <w:rPr>
          <w:rFonts w:asciiTheme="majorHAnsi" w:hAnsiTheme="majorHAnsi"/>
          <w:bCs/>
        </w:rPr>
        <w:t xml:space="preserve"> 7 Chemin de l’IRAT,</w:t>
      </w:r>
      <w:r w:rsidRPr="00987897">
        <w:rPr>
          <w:rFonts w:asciiTheme="majorHAnsi" w:hAnsiTheme="majorHAnsi"/>
          <w:bCs/>
        </w:rPr>
        <w:t xml:space="preserve"> 97410 Saint-Pierre.</w:t>
      </w:r>
    </w:p>
    <w:p w14:paraId="609F7675" w14:textId="77777777" w:rsidR="00C96952" w:rsidRPr="00987897" w:rsidRDefault="00C96952" w:rsidP="00217150">
      <w:pPr>
        <w:pBdr>
          <w:top w:val="single" w:sz="4" w:space="1" w:color="auto"/>
          <w:left w:val="single" w:sz="4" w:space="4" w:color="auto"/>
          <w:bottom w:val="single" w:sz="4" w:space="1" w:color="auto"/>
          <w:right w:val="single" w:sz="4" w:space="4" w:color="auto"/>
        </w:pBdr>
        <w:ind w:left="142" w:right="284"/>
        <w:jc w:val="both"/>
        <w:rPr>
          <w:rFonts w:asciiTheme="majorHAnsi" w:hAnsiTheme="majorHAnsi"/>
          <w:bCs/>
        </w:rPr>
      </w:pPr>
      <w:r w:rsidRPr="00987897">
        <w:rPr>
          <w:rFonts w:asciiTheme="majorHAnsi" w:hAnsiTheme="majorHAnsi"/>
          <w:b/>
          <w:bCs/>
        </w:rPr>
        <w:t>PERIODE DE STAGE :</w:t>
      </w:r>
      <w:r w:rsidRPr="00987897">
        <w:rPr>
          <w:rFonts w:asciiTheme="majorHAnsi" w:hAnsiTheme="majorHAnsi"/>
          <w:bCs/>
        </w:rPr>
        <w:t xml:space="preserve"> 6 mois, courant 2017. </w:t>
      </w:r>
    </w:p>
    <w:p w14:paraId="60905F49" w14:textId="77777777" w:rsidR="009E6892" w:rsidRPr="00987897" w:rsidRDefault="009E6892" w:rsidP="00217150">
      <w:pPr>
        <w:pBdr>
          <w:top w:val="single" w:sz="4" w:space="1" w:color="auto"/>
          <w:left w:val="single" w:sz="4" w:space="4" w:color="auto"/>
          <w:bottom w:val="single" w:sz="4" w:space="1" w:color="auto"/>
          <w:right w:val="single" w:sz="4" w:space="4" w:color="auto"/>
        </w:pBdr>
        <w:ind w:left="142" w:right="284"/>
        <w:jc w:val="both"/>
        <w:rPr>
          <w:rFonts w:asciiTheme="majorHAnsi" w:hAnsiTheme="majorHAnsi"/>
          <w:b/>
          <w:bCs/>
        </w:rPr>
      </w:pPr>
      <w:r w:rsidRPr="00987897">
        <w:rPr>
          <w:rFonts w:asciiTheme="majorHAnsi" w:hAnsiTheme="majorHAnsi"/>
          <w:b/>
          <w:bCs/>
        </w:rPr>
        <w:t xml:space="preserve">REMUNERATION : </w:t>
      </w:r>
      <w:r w:rsidRPr="00987897">
        <w:rPr>
          <w:rFonts w:asciiTheme="majorHAnsi" w:hAnsiTheme="majorHAnsi"/>
          <w:bCs/>
        </w:rPr>
        <w:t>OUI (gratifications d’usage)</w:t>
      </w:r>
      <w:r w:rsidR="00C96952" w:rsidRPr="00987897">
        <w:rPr>
          <w:rFonts w:asciiTheme="majorHAnsi" w:hAnsiTheme="majorHAnsi"/>
          <w:bCs/>
        </w:rPr>
        <w:t xml:space="preserve">. </w:t>
      </w:r>
    </w:p>
    <w:p w14:paraId="1DA46C3B" w14:textId="77777777" w:rsidR="009E6892" w:rsidRPr="00987897" w:rsidRDefault="009E6892" w:rsidP="002A0D84">
      <w:pPr>
        <w:pBdr>
          <w:top w:val="single" w:sz="4" w:space="1" w:color="auto"/>
          <w:left w:val="single" w:sz="4" w:space="4" w:color="auto"/>
          <w:bottom w:val="single" w:sz="4" w:space="1" w:color="auto"/>
          <w:right w:val="single" w:sz="4" w:space="4" w:color="auto"/>
        </w:pBdr>
        <w:spacing w:after="0"/>
        <w:ind w:left="142" w:right="284"/>
        <w:jc w:val="both"/>
        <w:rPr>
          <w:rFonts w:asciiTheme="majorHAnsi" w:hAnsiTheme="majorHAnsi"/>
          <w:b/>
          <w:bCs/>
        </w:rPr>
      </w:pPr>
      <w:r w:rsidRPr="00987897">
        <w:rPr>
          <w:rFonts w:asciiTheme="majorHAnsi" w:hAnsiTheme="majorHAnsi"/>
          <w:b/>
          <w:bCs/>
        </w:rPr>
        <w:t>DIVERS</w:t>
      </w:r>
    </w:p>
    <w:p w14:paraId="47D8DED0" w14:textId="77777777" w:rsidR="009E6892" w:rsidRPr="00987897" w:rsidRDefault="009E6892" w:rsidP="002A0D84">
      <w:pPr>
        <w:pBdr>
          <w:top w:val="single" w:sz="4" w:space="1" w:color="auto"/>
          <w:left w:val="single" w:sz="4" w:space="4" w:color="auto"/>
          <w:bottom w:val="single" w:sz="4" w:space="1" w:color="auto"/>
          <w:right w:val="single" w:sz="4" w:space="4" w:color="auto"/>
        </w:pBdr>
        <w:spacing w:after="0"/>
        <w:ind w:left="142" w:right="284"/>
        <w:jc w:val="both"/>
        <w:rPr>
          <w:rFonts w:asciiTheme="majorHAnsi" w:hAnsiTheme="majorHAnsi"/>
        </w:rPr>
      </w:pPr>
      <w:r w:rsidRPr="00987897">
        <w:rPr>
          <w:rFonts w:asciiTheme="majorHAnsi" w:hAnsiTheme="majorHAnsi"/>
        </w:rPr>
        <w:t>Des crédits nécessaires au fonctionnement sont-ils disponibles ?   OUI</w:t>
      </w:r>
    </w:p>
    <w:p w14:paraId="65E8A10F" w14:textId="77777777" w:rsidR="009E6892" w:rsidRPr="00987897" w:rsidRDefault="009E6892" w:rsidP="002A0D84">
      <w:pPr>
        <w:pBdr>
          <w:top w:val="single" w:sz="4" w:space="1" w:color="auto"/>
          <w:left w:val="single" w:sz="4" w:space="4" w:color="auto"/>
          <w:bottom w:val="single" w:sz="4" w:space="1" w:color="auto"/>
          <w:right w:val="single" w:sz="4" w:space="4" w:color="auto"/>
        </w:pBdr>
        <w:spacing w:after="0"/>
        <w:ind w:left="142" w:right="284"/>
        <w:jc w:val="both"/>
        <w:rPr>
          <w:rFonts w:asciiTheme="majorHAnsi" w:hAnsiTheme="majorHAnsi"/>
          <w:bCs/>
        </w:rPr>
      </w:pPr>
      <w:r w:rsidRPr="00987897">
        <w:rPr>
          <w:rFonts w:asciiTheme="majorHAnsi" w:hAnsiTheme="majorHAnsi"/>
        </w:rPr>
        <w:t>Autres informations utiles (déplacement, compétences particulières) : Billet d’avion pris en charge,</w:t>
      </w:r>
      <w:r w:rsidR="00987897">
        <w:rPr>
          <w:rFonts w:asciiTheme="majorHAnsi" w:hAnsiTheme="majorHAnsi"/>
        </w:rPr>
        <w:t xml:space="preserve"> tickets restaurants,</w:t>
      </w:r>
      <w:r w:rsidRPr="00987897">
        <w:rPr>
          <w:rFonts w:asciiTheme="majorHAnsi" w:hAnsiTheme="majorHAnsi"/>
        </w:rPr>
        <w:t xml:space="preserve"> p</w:t>
      </w:r>
      <w:r w:rsidRPr="00987897">
        <w:rPr>
          <w:rFonts w:asciiTheme="majorHAnsi" w:hAnsiTheme="majorHAnsi"/>
          <w:bCs/>
        </w:rPr>
        <w:t xml:space="preserve">ossibilité d’hébergement sur la station de recherches du CIRAD de St-Pierre de La Réunion. </w:t>
      </w:r>
    </w:p>
    <w:p w14:paraId="2877B1F0" w14:textId="77777777" w:rsidR="009E6892" w:rsidRPr="00987897" w:rsidRDefault="009E6892" w:rsidP="00987897">
      <w:pPr>
        <w:ind w:left="142" w:right="284"/>
        <w:jc w:val="both"/>
        <w:rPr>
          <w:rFonts w:asciiTheme="majorHAnsi" w:hAnsiTheme="majorHAnsi"/>
        </w:rPr>
      </w:pPr>
    </w:p>
    <w:sectPr w:rsidR="009E6892" w:rsidRPr="00987897" w:rsidSect="0071541F">
      <w:pgSz w:w="11906" w:h="16838"/>
      <w:pgMar w:top="284"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Light">
    <w:altName w:val="Consolas Italic"/>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A3B"/>
    <w:multiLevelType w:val="hybridMultilevel"/>
    <w:tmpl w:val="B3FA1C54"/>
    <w:lvl w:ilvl="0" w:tplc="186C4CAC">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4CAF20C3"/>
    <w:multiLevelType w:val="hybridMultilevel"/>
    <w:tmpl w:val="BC56D464"/>
    <w:lvl w:ilvl="0" w:tplc="E5AA5E64">
      <w:start w:val="1"/>
      <w:numFmt w:val="bullet"/>
      <w:lvlText w:val="-"/>
      <w:lvlJc w:val="left"/>
      <w:pPr>
        <w:ind w:left="2484" w:hanging="360"/>
      </w:pPr>
      <w:rPr>
        <w:rFonts w:ascii="Calibri Light" w:eastAsiaTheme="minorHAnsi" w:hAnsi="Calibri Light"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A3"/>
    <w:rsid w:val="00030795"/>
    <w:rsid w:val="000A0681"/>
    <w:rsid w:val="000D5A0A"/>
    <w:rsid w:val="000F03D7"/>
    <w:rsid w:val="00144258"/>
    <w:rsid w:val="00160856"/>
    <w:rsid w:val="0016572D"/>
    <w:rsid w:val="00172EA3"/>
    <w:rsid w:val="0018074B"/>
    <w:rsid w:val="00217150"/>
    <w:rsid w:val="002223EA"/>
    <w:rsid w:val="00226E07"/>
    <w:rsid w:val="002374E9"/>
    <w:rsid w:val="002A0D84"/>
    <w:rsid w:val="003C43A9"/>
    <w:rsid w:val="003E59D2"/>
    <w:rsid w:val="00404073"/>
    <w:rsid w:val="00426CD9"/>
    <w:rsid w:val="004603D5"/>
    <w:rsid w:val="0047186F"/>
    <w:rsid w:val="00484188"/>
    <w:rsid w:val="004B60CC"/>
    <w:rsid w:val="0050462E"/>
    <w:rsid w:val="005B0C54"/>
    <w:rsid w:val="005D5DE0"/>
    <w:rsid w:val="006131BB"/>
    <w:rsid w:val="0065448B"/>
    <w:rsid w:val="006B2908"/>
    <w:rsid w:val="00712E27"/>
    <w:rsid w:val="0071541F"/>
    <w:rsid w:val="007253CB"/>
    <w:rsid w:val="00727DE1"/>
    <w:rsid w:val="00755A63"/>
    <w:rsid w:val="00770AF7"/>
    <w:rsid w:val="00793D37"/>
    <w:rsid w:val="007A23AB"/>
    <w:rsid w:val="00822DB8"/>
    <w:rsid w:val="00862152"/>
    <w:rsid w:val="00876C43"/>
    <w:rsid w:val="008E034E"/>
    <w:rsid w:val="008E6EE0"/>
    <w:rsid w:val="00987897"/>
    <w:rsid w:val="009E6892"/>
    <w:rsid w:val="00A11767"/>
    <w:rsid w:val="00A923B6"/>
    <w:rsid w:val="00AB3714"/>
    <w:rsid w:val="00AD1165"/>
    <w:rsid w:val="00AE2062"/>
    <w:rsid w:val="00B032DB"/>
    <w:rsid w:val="00B6234A"/>
    <w:rsid w:val="00B62C19"/>
    <w:rsid w:val="00B96535"/>
    <w:rsid w:val="00BA0365"/>
    <w:rsid w:val="00BF5296"/>
    <w:rsid w:val="00C06051"/>
    <w:rsid w:val="00C07197"/>
    <w:rsid w:val="00C5352F"/>
    <w:rsid w:val="00C74239"/>
    <w:rsid w:val="00C96952"/>
    <w:rsid w:val="00CD2D64"/>
    <w:rsid w:val="00D1491D"/>
    <w:rsid w:val="00D55BEF"/>
    <w:rsid w:val="00DA344D"/>
    <w:rsid w:val="00DA7148"/>
    <w:rsid w:val="00E04786"/>
    <w:rsid w:val="00E101A8"/>
    <w:rsid w:val="00E66187"/>
    <w:rsid w:val="00F77A07"/>
    <w:rsid w:val="00FC571E"/>
    <w:rsid w:val="00FE012D"/>
    <w:rsid w:val="00FE2E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D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253CB"/>
    <w:rPr>
      <w:color w:val="0000FF"/>
      <w:u w:val="single"/>
    </w:rPr>
  </w:style>
  <w:style w:type="paragraph" w:styleId="Paragraphedeliste">
    <w:name w:val="List Paragraph"/>
    <w:basedOn w:val="Normal"/>
    <w:uiPriority w:val="34"/>
    <w:qFormat/>
    <w:rsid w:val="00E04786"/>
    <w:pPr>
      <w:ind w:left="720"/>
      <w:contextualSpacing/>
    </w:pPr>
  </w:style>
  <w:style w:type="paragraph" w:styleId="Titre">
    <w:name w:val="Title"/>
    <w:basedOn w:val="Normal"/>
    <w:next w:val="Normal"/>
    <w:link w:val="TitreCar"/>
    <w:uiPriority w:val="10"/>
    <w:qFormat/>
    <w:rsid w:val="001442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4425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253CB"/>
    <w:rPr>
      <w:color w:val="0000FF"/>
      <w:u w:val="single"/>
    </w:rPr>
  </w:style>
  <w:style w:type="paragraph" w:styleId="Paragraphedeliste">
    <w:name w:val="List Paragraph"/>
    <w:basedOn w:val="Normal"/>
    <w:uiPriority w:val="34"/>
    <w:qFormat/>
    <w:rsid w:val="00E04786"/>
    <w:pPr>
      <w:ind w:left="720"/>
      <w:contextualSpacing/>
    </w:pPr>
  </w:style>
  <w:style w:type="paragraph" w:styleId="Titre">
    <w:name w:val="Title"/>
    <w:basedOn w:val="Normal"/>
    <w:next w:val="Normal"/>
    <w:link w:val="TitreCar"/>
    <w:uiPriority w:val="10"/>
    <w:qFormat/>
    <w:rsid w:val="001442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442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un.r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7301-F53E-774E-AB21-6A28C8BB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3154</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ALLO</dc:creator>
  <cp:lastModifiedBy>Alain Albrecht</cp:lastModifiedBy>
  <cp:revision>2</cp:revision>
  <dcterms:created xsi:type="dcterms:W3CDTF">2016-11-25T12:26:00Z</dcterms:created>
  <dcterms:modified xsi:type="dcterms:W3CDTF">2016-11-25T12:26:00Z</dcterms:modified>
</cp:coreProperties>
</file>